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638" w:rsidRPr="0028378B" w:rsidRDefault="00266E89" w:rsidP="00D43EC5">
      <w:pPr>
        <w:spacing w:line="360" w:lineRule="auto"/>
        <w:rPr>
          <w:b/>
        </w:rPr>
      </w:pPr>
      <w:r w:rsidRPr="0028378B">
        <w:rPr>
          <w:b/>
        </w:rPr>
        <w:t>Lébény Város Önkormányzata</w:t>
      </w:r>
    </w:p>
    <w:p w:rsidR="00266E89" w:rsidRDefault="004F21BE" w:rsidP="00D43EC5">
      <w:pPr>
        <w:spacing w:line="360" w:lineRule="auto"/>
      </w:pPr>
      <w:r>
        <w:t>2014</w:t>
      </w:r>
      <w:r w:rsidR="00266E89">
        <w:t xml:space="preserve">. </w:t>
      </w:r>
      <w:r>
        <w:t>költségvetési év értékelése</w:t>
      </w:r>
    </w:p>
    <w:p w:rsidR="00266E89" w:rsidRDefault="00266E89" w:rsidP="00D43EC5">
      <w:pPr>
        <w:spacing w:line="360" w:lineRule="auto"/>
      </w:pPr>
      <w:r>
        <w:t>I.)</w:t>
      </w:r>
    </w:p>
    <w:p w:rsidR="00266E89" w:rsidRPr="00E76F9E" w:rsidRDefault="00266E89" w:rsidP="00D43EC5">
      <w:pPr>
        <w:spacing w:line="360" w:lineRule="auto"/>
        <w:rPr>
          <w:b/>
        </w:rPr>
      </w:pPr>
      <w:r w:rsidRPr="00E76F9E">
        <w:rPr>
          <w:b/>
        </w:rPr>
        <w:t>Az önkormányzati feladatellátás általános értékelése:</w:t>
      </w:r>
    </w:p>
    <w:p w:rsidR="004F21BE" w:rsidRDefault="00266E89" w:rsidP="00D43EC5">
      <w:pPr>
        <w:spacing w:line="360" w:lineRule="auto"/>
        <w:jc w:val="both"/>
        <w:rPr>
          <w:rFonts w:eastAsia="Times New Roman" w:cs="Times New Roman"/>
          <w:lang w:eastAsia="hu-HU"/>
        </w:rPr>
      </w:pPr>
      <w:r w:rsidRPr="00E76F9E">
        <w:rPr>
          <w:rFonts w:eastAsia="Times New Roman" w:cs="Times New Roman"/>
          <w:lang w:eastAsia="hu-HU"/>
        </w:rPr>
        <w:t>Helyi önkormányzatok működésének általános támogatását</w:t>
      </w:r>
      <w:r w:rsidRPr="00266E89">
        <w:rPr>
          <w:rFonts w:eastAsia="Times New Roman" w:cs="Times New Roman"/>
          <w:lang w:eastAsia="hu-HU"/>
        </w:rPr>
        <w:t xml:space="preserve"> a 2013. évi</w:t>
      </w:r>
      <w:r w:rsidR="004F21BE">
        <w:rPr>
          <w:rFonts w:eastAsia="Times New Roman" w:cs="Times New Roman"/>
          <w:lang w:eastAsia="hu-HU"/>
        </w:rPr>
        <w:t xml:space="preserve"> CCXXX. Magyarország központi</w:t>
      </w:r>
      <w:r w:rsidRPr="00266E89">
        <w:rPr>
          <w:rFonts w:eastAsia="Times New Roman" w:cs="Times New Roman"/>
          <w:lang w:eastAsia="hu-HU"/>
        </w:rPr>
        <w:t xml:space="preserve"> költségvetésről szóló törvény tartalmazza.</w:t>
      </w:r>
      <w:r w:rsidR="00955481">
        <w:rPr>
          <w:rFonts w:eastAsia="Times New Roman" w:cs="Times New Roman"/>
          <w:lang w:eastAsia="hu-HU"/>
        </w:rPr>
        <w:t xml:space="preserve"> </w:t>
      </w:r>
      <w:r w:rsidRPr="00266E89">
        <w:rPr>
          <w:rFonts w:eastAsia="Times New Roman" w:cs="Times New Roman"/>
          <w:lang w:eastAsia="hu-HU"/>
        </w:rPr>
        <w:t>Települési önkormányzatok működésének támogatása</w:t>
      </w:r>
      <w:r w:rsidR="004F21BE">
        <w:rPr>
          <w:rFonts w:eastAsia="Times New Roman" w:cs="Times New Roman"/>
          <w:lang w:eastAsia="hu-HU"/>
        </w:rPr>
        <w:t xml:space="preserve"> jogcímén 74388 E Ft költségvetési támogatásban részesült önkormányzatunk.  </w:t>
      </w:r>
    </w:p>
    <w:p w:rsidR="004F21BE" w:rsidRDefault="004F21BE" w:rsidP="00D43EC5">
      <w:pPr>
        <w:spacing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kiutalt támogatás</w:t>
      </w:r>
    </w:p>
    <w:p w:rsidR="004F21BE" w:rsidRDefault="004F21BE" w:rsidP="00D43EC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eastAsia="Times New Roman" w:cs="Times New Roman"/>
          <w:lang w:eastAsia="hu-HU"/>
        </w:rPr>
      </w:pPr>
      <w:r w:rsidRPr="004F21BE">
        <w:rPr>
          <w:rFonts w:eastAsia="Times New Roman" w:cs="Times New Roman"/>
          <w:lang w:eastAsia="hu-HU"/>
        </w:rPr>
        <w:t xml:space="preserve"> az önkormányzati hivatal működéséhez, </w:t>
      </w:r>
    </w:p>
    <w:p w:rsidR="004F21BE" w:rsidRPr="004F21BE" w:rsidRDefault="00E14347" w:rsidP="00D43EC5">
      <w:pPr>
        <w:pStyle w:val="Listaszerbekezds"/>
        <w:numPr>
          <w:ilvl w:val="0"/>
          <w:numId w:val="1"/>
        </w:numPr>
        <w:spacing w:line="360" w:lineRule="auto"/>
        <w:ind w:left="372"/>
        <w:jc w:val="both"/>
        <w:rPr>
          <w:rFonts w:cs="Times New Roman"/>
        </w:rPr>
      </w:pPr>
      <w:r>
        <w:rPr>
          <w:rFonts w:eastAsia="Times New Roman" w:cs="Times New Roman"/>
          <w:lang w:eastAsia="hu-HU"/>
        </w:rPr>
        <w:t xml:space="preserve">a </w:t>
      </w:r>
      <w:r w:rsidR="0018678F">
        <w:rPr>
          <w:rFonts w:eastAsia="Times New Roman" w:cs="Times New Roman"/>
          <w:lang w:eastAsia="hu-HU"/>
        </w:rPr>
        <w:t>z</w:t>
      </w:r>
      <w:r w:rsidR="00266E89" w:rsidRPr="004F21BE">
        <w:rPr>
          <w:rFonts w:eastAsia="Times New Roman" w:cs="Times New Roman"/>
          <w:lang w:eastAsia="hu-HU"/>
        </w:rPr>
        <w:t xml:space="preserve">öldterület-gazdálkodással kapcsolatos feladatok </w:t>
      </w:r>
      <w:r w:rsidR="004F21BE" w:rsidRPr="004F21BE">
        <w:rPr>
          <w:rFonts w:eastAsia="Times New Roman" w:cs="Times New Roman"/>
          <w:lang w:eastAsia="hu-HU"/>
        </w:rPr>
        <w:t>ellátásához</w:t>
      </w:r>
    </w:p>
    <w:p w:rsidR="004F21BE" w:rsidRPr="004F21BE" w:rsidRDefault="00E14347" w:rsidP="00D43EC5">
      <w:pPr>
        <w:pStyle w:val="Listaszerbekezds"/>
        <w:numPr>
          <w:ilvl w:val="0"/>
          <w:numId w:val="1"/>
        </w:numPr>
        <w:spacing w:line="360" w:lineRule="auto"/>
        <w:ind w:left="372"/>
        <w:jc w:val="both"/>
        <w:rPr>
          <w:rFonts w:cs="Times New Roman"/>
        </w:rPr>
      </w:pPr>
      <w:r>
        <w:rPr>
          <w:rFonts w:eastAsia="Times New Roman" w:cs="Times New Roman"/>
          <w:lang w:eastAsia="hu-HU"/>
        </w:rPr>
        <w:t>a k</w:t>
      </w:r>
      <w:r w:rsidR="00266E89" w:rsidRPr="004F21BE">
        <w:rPr>
          <w:rFonts w:eastAsia="Times New Roman" w:cs="Times New Roman"/>
          <w:lang w:eastAsia="hu-HU"/>
        </w:rPr>
        <w:t xml:space="preserve">özvilágítás </w:t>
      </w:r>
      <w:r w:rsidR="004F21BE" w:rsidRPr="004F21BE">
        <w:rPr>
          <w:rFonts w:eastAsia="Times New Roman" w:cs="Times New Roman"/>
          <w:lang w:eastAsia="hu-HU"/>
        </w:rPr>
        <w:t>fenntartására</w:t>
      </w:r>
      <w:r>
        <w:rPr>
          <w:rFonts w:eastAsia="Times New Roman" w:cs="Times New Roman"/>
          <w:lang w:eastAsia="hu-HU"/>
        </w:rPr>
        <w:t xml:space="preserve"> és </w:t>
      </w:r>
      <w:proofErr w:type="gramStart"/>
      <w:r>
        <w:rPr>
          <w:rFonts w:eastAsia="Times New Roman" w:cs="Times New Roman"/>
          <w:lang w:eastAsia="hu-HU"/>
        </w:rPr>
        <w:t>a</w:t>
      </w:r>
      <w:proofErr w:type="gramEnd"/>
      <w:r>
        <w:rPr>
          <w:rFonts w:eastAsia="Times New Roman" w:cs="Times New Roman"/>
          <w:lang w:eastAsia="hu-HU"/>
        </w:rPr>
        <w:t xml:space="preserve"> </w:t>
      </w:r>
    </w:p>
    <w:p w:rsidR="00266E89" w:rsidRPr="004F21BE" w:rsidRDefault="00E14347" w:rsidP="00D43EC5">
      <w:pPr>
        <w:pStyle w:val="Listaszerbekezds"/>
        <w:numPr>
          <w:ilvl w:val="0"/>
          <w:numId w:val="1"/>
        </w:numPr>
        <w:spacing w:line="360" w:lineRule="auto"/>
        <w:ind w:left="372"/>
        <w:jc w:val="both"/>
        <w:rPr>
          <w:rFonts w:cs="Times New Roman"/>
        </w:rPr>
      </w:pPr>
      <w:r>
        <w:rPr>
          <w:rFonts w:cs="Times New Roman"/>
        </w:rPr>
        <w:t>k</w:t>
      </w:r>
      <w:r w:rsidR="00266E89" w:rsidRPr="004F21BE">
        <w:rPr>
          <w:rFonts w:cs="Times New Roman"/>
        </w:rPr>
        <w:t>özutak fenntartásá</w:t>
      </w:r>
      <w:r w:rsidR="004F21BE" w:rsidRPr="004F21BE">
        <w:rPr>
          <w:rFonts w:cs="Times New Roman"/>
        </w:rPr>
        <w:t>ra nyújt fedezetet részben.</w:t>
      </w:r>
    </w:p>
    <w:p w:rsidR="00266E89" w:rsidRDefault="004F21BE" w:rsidP="00D43EC5">
      <w:pPr>
        <w:spacing w:line="360" w:lineRule="auto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Városunk önkormányzata </w:t>
      </w:r>
      <w:r w:rsidR="00266E89">
        <w:rPr>
          <w:rFonts w:cs="Times New Roman"/>
        </w:rPr>
        <w:t xml:space="preserve">a fenti jogcímekre </w:t>
      </w:r>
      <w:r w:rsidR="0069452F">
        <w:rPr>
          <w:rFonts w:cs="Times New Roman"/>
        </w:rPr>
        <w:t>a következő tényleges kiadásokat teljesítette:</w:t>
      </w:r>
    </w:p>
    <w:p w:rsidR="004F21BE" w:rsidRPr="004F21BE" w:rsidRDefault="0069452F" w:rsidP="00D43EC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 w:rsidRPr="004F21BE">
        <w:rPr>
          <w:rFonts w:cs="Times New Roman"/>
        </w:rPr>
        <w:t>Önkormányzati jogalkotás</w:t>
      </w:r>
      <w:r w:rsidR="004F21BE" w:rsidRPr="004F21BE">
        <w:rPr>
          <w:rFonts w:cs="Times New Roman"/>
        </w:rPr>
        <w:t xml:space="preserve"> és önkormányzati hivatal 78020</w:t>
      </w:r>
      <w:r w:rsidRPr="004F21BE">
        <w:rPr>
          <w:rFonts w:cs="Times New Roman"/>
        </w:rPr>
        <w:t xml:space="preserve"> E Ft, </w:t>
      </w:r>
    </w:p>
    <w:p w:rsidR="004F21BE" w:rsidRPr="004F21BE" w:rsidRDefault="004F21BE" w:rsidP="00D43EC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>
        <w:rPr>
          <w:rFonts w:cs="Times New Roman"/>
        </w:rPr>
        <w:t>Közu</w:t>
      </w:r>
      <w:r w:rsidR="0069452F" w:rsidRPr="004F21BE">
        <w:rPr>
          <w:rFonts w:cs="Times New Roman"/>
        </w:rPr>
        <w:t xml:space="preserve">tak fenntartása, üzemeltetése </w:t>
      </w:r>
      <w:r>
        <w:rPr>
          <w:rFonts w:cs="Times New Roman"/>
        </w:rPr>
        <w:t>7967</w:t>
      </w:r>
      <w:r w:rsidR="0069452F" w:rsidRPr="004F21BE">
        <w:rPr>
          <w:rFonts w:cs="Times New Roman"/>
        </w:rPr>
        <w:t xml:space="preserve"> E Ft, </w:t>
      </w:r>
    </w:p>
    <w:p w:rsidR="004F21BE" w:rsidRPr="004F21BE" w:rsidRDefault="0069452F" w:rsidP="00D43EC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 w:rsidRPr="004F21BE">
        <w:rPr>
          <w:rFonts w:cs="Times New Roman"/>
        </w:rPr>
        <w:t xml:space="preserve">Zöldterület kezelés </w:t>
      </w:r>
      <w:r w:rsidR="004F21BE">
        <w:rPr>
          <w:rFonts w:cs="Times New Roman"/>
        </w:rPr>
        <w:t>9917</w:t>
      </w:r>
      <w:r w:rsidRPr="004F21BE">
        <w:rPr>
          <w:rFonts w:cs="Times New Roman"/>
        </w:rPr>
        <w:t xml:space="preserve"> E Ft, </w:t>
      </w:r>
    </w:p>
    <w:p w:rsidR="004F21BE" w:rsidRPr="004F21BE" w:rsidRDefault="0069452F" w:rsidP="00D43EC5">
      <w:pPr>
        <w:pStyle w:val="Listaszerbekezds"/>
        <w:numPr>
          <w:ilvl w:val="0"/>
          <w:numId w:val="1"/>
        </w:num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 w:rsidRPr="004F21BE">
        <w:rPr>
          <w:rFonts w:cs="Times New Roman"/>
        </w:rPr>
        <w:t xml:space="preserve">Közvilágítás </w:t>
      </w:r>
      <w:r w:rsidR="004F21BE">
        <w:rPr>
          <w:rFonts w:cs="Times New Roman"/>
        </w:rPr>
        <w:t>6000</w:t>
      </w:r>
      <w:r w:rsidRPr="004F21BE">
        <w:rPr>
          <w:rFonts w:cs="Times New Roman"/>
        </w:rPr>
        <w:t xml:space="preserve"> E Ft</w:t>
      </w:r>
      <w:r w:rsidR="004F21BE">
        <w:rPr>
          <w:rFonts w:cs="Times New Roman"/>
        </w:rPr>
        <w:t>,</w:t>
      </w:r>
    </w:p>
    <w:p w:rsidR="004F21BE" w:rsidRPr="004F21BE" w:rsidRDefault="004F21BE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cs="Times New Roman"/>
        </w:rPr>
      </w:pPr>
      <w:r w:rsidRPr="004F21BE">
        <w:rPr>
          <w:rFonts w:cs="Times New Roman"/>
        </w:rPr>
        <w:t>Városgazdálkodási egyéb feladatok ellátása 14395 E Ft</w:t>
      </w:r>
      <w:r w:rsidR="00B12513" w:rsidRPr="004F21BE">
        <w:rPr>
          <w:rFonts w:eastAsia="Lucida Sans Unicode" w:cs="Times New Roman"/>
          <w:kern w:val="1"/>
          <w:sz w:val="24"/>
          <w:szCs w:val="24"/>
        </w:rPr>
        <w:t xml:space="preserve">. </w:t>
      </w:r>
    </w:p>
    <w:p w:rsidR="004F21BE" w:rsidRPr="00AE2783" w:rsidRDefault="004F21BE" w:rsidP="00D43EC5">
      <w:pPr>
        <w:spacing w:after="0" w:line="360" w:lineRule="auto"/>
        <w:jc w:val="both"/>
        <w:rPr>
          <w:rFonts w:cs="Times New Roman"/>
        </w:rPr>
      </w:pPr>
      <w:r w:rsidRPr="004F21BE">
        <w:rPr>
          <w:rFonts w:cs="Times New Roman"/>
          <w:b/>
        </w:rPr>
        <w:t>Összegezve az adatokat a központi költségvetés által biztosított támogatás a realizálódott kiadások 73 %-át fedezte.</w:t>
      </w:r>
      <w:r w:rsidR="00AE2783">
        <w:rPr>
          <w:rFonts w:cs="Times New Roman"/>
          <w:b/>
        </w:rPr>
        <w:t xml:space="preserve"> </w:t>
      </w:r>
      <w:r w:rsidR="00AE2783">
        <w:rPr>
          <w:rFonts w:cs="Times New Roman"/>
        </w:rPr>
        <w:t>A támogatással nem biztosított kiadások fedezetét működési bevételeinkből pótoltuk.</w:t>
      </w:r>
    </w:p>
    <w:p w:rsidR="00AE2783" w:rsidRDefault="00AE2783" w:rsidP="00D43EC5">
      <w:pPr>
        <w:spacing w:after="0"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</w:p>
    <w:p w:rsidR="00B12513" w:rsidRPr="004F21BE" w:rsidRDefault="00B12513" w:rsidP="00D43EC5">
      <w:pPr>
        <w:spacing w:after="0" w:line="360" w:lineRule="auto"/>
        <w:jc w:val="both"/>
        <w:rPr>
          <w:rFonts w:cs="Times New Roman"/>
        </w:rPr>
      </w:pPr>
      <w:r w:rsidRPr="004F21BE">
        <w:rPr>
          <w:rFonts w:eastAsia="Lucida Sans Unicode" w:cs="Times New Roman"/>
          <w:kern w:val="1"/>
          <w:sz w:val="24"/>
          <w:szCs w:val="24"/>
        </w:rPr>
        <w:t xml:space="preserve">A </w:t>
      </w:r>
      <w:r w:rsidRPr="004F21BE">
        <w:rPr>
          <w:rFonts w:eastAsia="Lucida Sans Unicode" w:cs="Times New Roman"/>
          <w:b/>
          <w:kern w:val="1"/>
          <w:sz w:val="24"/>
          <w:szCs w:val="24"/>
        </w:rPr>
        <w:t>Lébényi Közös Önkormányzati Hivatal</w:t>
      </w:r>
      <w:r w:rsidRPr="004F21BE">
        <w:rPr>
          <w:rFonts w:eastAsia="Lucida Sans Unicode" w:cs="Times New Roman"/>
          <w:kern w:val="1"/>
          <w:sz w:val="24"/>
          <w:szCs w:val="24"/>
        </w:rPr>
        <w:t xml:space="preserve"> Lébény Nagyközség és Mecsér Község Önkormányzatai Képviselő - testületeinek döntésével - Lébény Nagyközség Polgármesteri Hivatala jogutódjaként 2013. február 1-jével alakult meg. </w:t>
      </w:r>
    </w:p>
    <w:p w:rsidR="0069452F" w:rsidRDefault="0069452F" w:rsidP="00D43EC5">
      <w:pPr>
        <w:spacing w:line="360" w:lineRule="auto"/>
        <w:jc w:val="both"/>
        <w:rPr>
          <w:rFonts w:eastAsia="Lucida Sans Unicode" w:cs="Times New Roman"/>
          <w:kern w:val="1"/>
          <w:sz w:val="24"/>
          <w:szCs w:val="24"/>
        </w:rPr>
      </w:pPr>
      <w:r w:rsidRPr="0069452F">
        <w:rPr>
          <w:rFonts w:eastAsia="Lucida Sans Unicode" w:cs="Times New Roman"/>
          <w:kern w:val="1"/>
          <w:sz w:val="24"/>
          <w:szCs w:val="24"/>
        </w:rPr>
        <w:t xml:space="preserve">A Lébényi Közös Önkormányzati Hivatal ellátja a </w:t>
      </w:r>
      <w:proofErr w:type="spellStart"/>
      <w:r w:rsidRPr="0069452F">
        <w:rPr>
          <w:rFonts w:eastAsia="Lucida Sans Unicode" w:cs="Times New Roman"/>
          <w:kern w:val="1"/>
          <w:sz w:val="24"/>
          <w:szCs w:val="24"/>
        </w:rPr>
        <w:t>Mötv-ben</w:t>
      </w:r>
      <w:proofErr w:type="spellEnd"/>
      <w:r w:rsidRPr="0069452F">
        <w:rPr>
          <w:rFonts w:eastAsia="Lucida Sans Unicode" w:cs="Times New Roman"/>
          <w:kern w:val="1"/>
          <w:sz w:val="24"/>
          <w:szCs w:val="24"/>
        </w:rPr>
        <w:t xml:space="preserve"> és a vonatkozó egyéb jogszabályokban a számára meghatározott feladatokat Lébény és Mecsér települések vonatkozásában. A közös önkormányzati hivatal feladatait részletesen a társult települések önkormányzatai által jóváhagyott, a közös hivatal működtetésére és fenntartására létrejött megállapodás, valamint a hivatal szervezeti és működési szabályzata tartalmazza. Mecsér településen a közös önkormányzati hivatalnak kirendeltsége működik az igazgatási és </w:t>
      </w:r>
      <w:r w:rsidRPr="0069452F">
        <w:rPr>
          <w:rFonts w:eastAsia="Lucida Sans Unicode" w:cs="Times New Roman"/>
          <w:kern w:val="1"/>
          <w:sz w:val="24"/>
          <w:szCs w:val="24"/>
        </w:rPr>
        <w:lastRenderedPageBreak/>
        <w:t>pénzügyi tevékenység végzésére.</w:t>
      </w:r>
      <w:r w:rsidR="00B12513">
        <w:rPr>
          <w:rFonts w:eastAsia="Lucida Sans Unicode" w:cs="Times New Roman"/>
          <w:kern w:val="1"/>
          <w:sz w:val="24"/>
          <w:szCs w:val="24"/>
        </w:rPr>
        <w:t xml:space="preserve"> A közös önkormányzati hivatal kiadásainak fedezetét </w:t>
      </w:r>
      <w:r w:rsidR="00AE2783">
        <w:rPr>
          <w:rFonts w:eastAsia="Lucida Sans Unicode" w:cs="Times New Roman"/>
          <w:kern w:val="1"/>
          <w:sz w:val="24"/>
          <w:szCs w:val="24"/>
        </w:rPr>
        <w:t>Lébény és Mecsér önkormányzat megállapodás alapján biztosítja.</w:t>
      </w:r>
    </w:p>
    <w:p w:rsidR="00AD226B" w:rsidRDefault="00AD226B" w:rsidP="00D43EC5">
      <w:pPr>
        <w:spacing w:after="0" w:line="360" w:lineRule="auto"/>
        <w:jc w:val="both"/>
        <w:rPr>
          <w:rFonts w:cs="Times New Roman"/>
        </w:rPr>
      </w:pPr>
    </w:p>
    <w:p w:rsidR="00AD226B" w:rsidRPr="00AD226B" w:rsidRDefault="00AD226B" w:rsidP="00D43EC5">
      <w:pPr>
        <w:spacing w:after="0" w:line="360" w:lineRule="auto"/>
        <w:jc w:val="both"/>
        <w:rPr>
          <w:rFonts w:cs="Times New Roman"/>
          <w:b/>
        </w:rPr>
      </w:pPr>
      <w:r w:rsidRPr="00AD226B">
        <w:rPr>
          <w:rFonts w:cs="Times New Roman"/>
          <w:b/>
        </w:rPr>
        <w:t xml:space="preserve">Lébényi Óvoda, Egységes Óvoda – Bölcsőde: </w:t>
      </w:r>
    </w:p>
    <w:p w:rsidR="00AD226B" w:rsidRDefault="00AD226B" w:rsidP="00D43EC5">
      <w:pPr>
        <w:spacing w:after="0" w:line="360" w:lineRule="auto"/>
        <w:jc w:val="both"/>
        <w:rPr>
          <w:rFonts w:cs="Times New Roman"/>
        </w:rPr>
      </w:pPr>
    </w:p>
    <w:p w:rsidR="00AD226B" w:rsidRDefault="00AD226B" w:rsidP="00D43EC5">
      <w:pPr>
        <w:spacing w:after="0" w:line="360" w:lineRule="auto"/>
        <w:jc w:val="both"/>
        <w:rPr>
          <w:rFonts w:cs="Times New Roman"/>
        </w:rPr>
      </w:pPr>
      <w:r>
        <w:rPr>
          <w:rFonts w:cs="Times New Roman"/>
        </w:rPr>
        <w:t>Az óvodai nevelés ellátását Lébény, Bezi és Me</w:t>
      </w:r>
      <w:r w:rsidR="0028378B">
        <w:rPr>
          <w:rFonts w:cs="Times New Roman"/>
        </w:rPr>
        <w:t>csér községek közösen látták el</w:t>
      </w:r>
      <w:r w:rsidR="00AE2783">
        <w:rPr>
          <w:rFonts w:cs="Times New Roman"/>
        </w:rPr>
        <w:t>.</w:t>
      </w:r>
      <w:r w:rsidR="0018678F">
        <w:rPr>
          <w:rFonts w:cs="Times New Roman"/>
        </w:rPr>
        <w:t xml:space="preserve">  2013.július</w:t>
      </w:r>
      <w:r>
        <w:rPr>
          <w:rFonts w:cs="Times New Roman"/>
        </w:rPr>
        <w:t xml:space="preserve"> 1-től megalak</w:t>
      </w:r>
      <w:r w:rsidR="00AE2783">
        <w:rPr>
          <w:rFonts w:cs="Times New Roman"/>
        </w:rPr>
        <w:t xml:space="preserve">ult </w:t>
      </w:r>
      <w:r>
        <w:rPr>
          <w:rFonts w:cs="Times New Roman"/>
        </w:rPr>
        <w:t xml:space="preserve">a Lébényi Óvodafenntartó Társulást. A megalakult intézmény az óvodai nevelés ellátás szakmai és üzemeltetési feladatait színvonalasabban és költség takarékosan tudja ellátni. A tényadatok alapján a társulást megillető állami hozzájárulás </w:t>
      </w:r>
      <w:r w:rsidR="00AE2783">
        <w:rPr>
          <w:rFonts w:cs="Times New Roman"/>
        </w:rPr>
        <w:t>91,6 millió</w:t>
      </w:r>
      <w:r>
        <w:rPr>
          <w:rFonts w:cs="Times New Roman"/>
        </w:rPr>
        <w:t xml:space="preserve"> Ft, amely a kiadások </w:t>
      </w:r>
      <w:r w:rsidR="00AE2783">
        <w:rPr>
          <w:rFonts w:cs="Times New Roman"/>
        </w:rPr>
        <w:t>74</w:t>
      </w:r>
      <w:r>
        <w:rPr>
          <w:rFonts w:cs="Times New Roman"/>
        </w:rPr>
        <w:t xml:space="preserve"> %-át biztosítja. A fennmaradó kiadások fedezetének </w:t>
      </w:r>
      <w:r w:rsidR="00AE2783">
        <w:rPr>
          <w:rFonts w:cs="Times New Roman"/>
        </w:rPr>
        <w:t xml:space="preserve">kisebb hányadát </w:t>
      </w:r>
      <w:r>
        <w:rPr>
          <w:rFonts w:cs="Times New Roman"/>
        </w:rPr>
        <w:t xml:space="preserve">az intézményi térítési díjak, </w:t>
      </w:r>
      <w:r w:rsidR="00AE2783">
        <w:rPr>
          <w:rFonts w:cs="Times New Roman"/>
        </w:rPr>
        <w:t>a fennmaradó kiadások fedezetét</w:t>
      </w:r>
      <w:r>
        <w:rPr>
          <w:rFonts w:cs="Times New Roman"/>
        </w:rPr>
        <w:t xml:space="preserve"> a társult önkormányzatok biztosítják saját bevételeik terhére.</w:t>
      </w:r>
    </w:p>
    <w:p w:rsidR="00AD226B" w:rsidRPr="00B12513" w:rsidRDefault="00AD226B" w:rsidP="00D43EC5">
      <w:pPr>
        <w:spacing w:after="0" w:line="360" w:lineRule="auto"/>
        <w:jc w:val="both"/>
        <w:rPr>
          <w:rFonts w:cs="Times New Roman"/>
        </w:rPr>
      </w:pPr>
    </w:p>
    <w:p w:rsidR="00AD226B" w:rsidRDefault="00AD226B" w:rsidP="00D43EC5">
      <w:pPr>
        <w:spacing w:after="0" w:line="360" w:lineRule="auto"/>
        <w:jc w:val="both"/>
        <w:rPr>
          <w:rFonts w:cs="Times New Roman"/>
          <w:b/>
        </w:rPr>
      </w:pPr>
      <w:r w:rsidRPr="00AD226B">
        <w:rPr>
          <w:rFonts w:cs="Times New Roman"/>
          <w:b/>
        </w:rPr>
        <w:t xml:space="preserve">Városunk ellátta a törvény által rá </w:t>
      </w:r>
      <w:r w:rsidR="00AE2783">
        <w:rPr>
          <w:rFonts w:cs="Times New Roman"/>
          <w:b/>
        </w:rPr>
        <w:t>rótt kötelező feladatokat és a központi kö</w:t>
      </w:r>
      <w:r w:rsidR="008C05E1">
        <w:rPr>
          <w:rFonts w:cs="Times New Roman"/>
          <w:b/>
        </w:rPr>
        <w:t>l</w:t>
      </w:r>
      <w:r w:rsidR="00AE2783">
        <w:rPr>
          <w:rFonts w:cs="Times New Roman"/>
          <w:b/>
        </w:rPr>
        <w:t xml:space="preserve">tségvetésből nem biztosított </w:t>
      </w:r>
      <w:r w:rsidRPr="00AD226B">
        <w:rPr>
          <w:rFonts w:cs="Times New Roman"/>
          <w:b/>
        </w:rPr>
        <w:t>kiadásokat saját be</w:t>
      </w:r>
      <w:r w:rsidR="0028378B">
        <w:rPr>
          <w:rFonts w:cs="Times New Roman"/>
          <w:b/>
        </w:rPr>
        <w:t>vételeinek terhére teljesítette.</w:t>
      </w:r>
    </w:p>
    <w:p w:rsidR="0028378B" w:rsidRPr="00AD226B" w:rsidRDefault="0028378B" w:rsidP="00D43EC5">
      <w:pPr>
        <w:spacing w:after="0" w:line="360" w:lineRule="auto"/>
        <w:jc w:val="both"/>
        <w:rPr>
          <w:rFonts w:cs="Times New Roman"/>
          <w:b/>
        </w:rPr>
      </w:pPr>
    </w:p>
    <w:p w:rsidR="00AD226B" w:rsidRDefault="00AD226B" w:rsidP="00D43EC5">
      <w:pPr>
        <w:spacing w:after="0" w:line="360" w:lineRule="auto"/>
        <w:ind w:left="720"/>
        <w:jc w:val="both"/>
        <w:rPr>
          <w:rFonts w:eastAsia="Times New Roman" w:cs="Times New Roman"/>
          <w:b/>
          <w:lang w:eastAsia="hu-HU"/>
        </w:rPr>
      </w:pPr>
    </w:p>
    <w:p w:rsidR="00D540AB" w:rsidRPr="00D43EC5" w:rsidRDefault="00AD226B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 w:rsidRPr="00D43EC5">
        <w:rPr>
          <w:rFonts w:eastAsia="Times New Roman" w:cs="Times New Roman"/>
          <w:lang w:eastAsia="hu-HU"/>
        </w:rPr>
        <w:t>II.</w:t>
      </w:r>
      <w:r w:rsidR="00D540AB" w:rsidRPr="00D43EC5">
        <w:rPr>
          <w:rFonts w:eastAsia="Times New Roman" w:cs="Times New Roman"/>
          <w:lang w:eastAsia="hu-HU"/>
        </w:rPr>
        <w:t>)</w:t>
      </w:r>
    </w:p>
    <w:p w:rsidR="00AD226B" w:rsidRDefault="00D540AB" w:rsidP="00D43EC5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>
        <w:rPr>
          <w:rFonts w:eastAsia="Times New Roman" w:cs="Times New Roman"/>
          <w:b/>
          <w:lang w:eastAsia="hu-HU"/>
        </w:rPr>
        <w:t>B</w:t>
      </w:r>
      <w:r w:rsidR="00AD226B">
        <w:rPr>
          <w:rFonts w:eastAsia="Times New Roman" w:cs="Times New Roman"/>
          <w:b/>
          <w:lang w:eastAsia="hu-HU"/>
        </w:rPr>
        <w:t>evételi források és azok teljesítése</w:t>
      </w:r>
    </w:p>
    <w:p w:rsidR="00AD226B" w:rsidRDefault="00AD226B" w:rsidP="00D43EC5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</w:p>
    <w:p w:rsidR="00177834" w:rsidRDefault="0017783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 w:rsidRPr="00177834">
        <w:rPr>
          <w:rFonts w:eastAsia="Times New Roman" w:cs="Times New Roman"/>
          <w:lang w:eastAsia="hu-HU"/>
        </w:rPr>
        <w:t xml:space="preserve">Lébény Város Önkormányzata a </w:t>
      </w:r>
      <w:r w:rsidR="008C05E1">
        <w:rPr>
          <w:rFonts w:eastAsia="Times New Roman" w:cs="Times New Roman"/>
          <w:lang w:eastAsia="hu-HU"/>
        </w:rPr>
        <w:t>2014</w:t>
      </w:r>
      <w:r w:rsidRPr="00177834">
        <w:rPr>
          <w:rFonts w:eastAsia="Times New Roman" w:cs="Times New Roman"/>
          <w:lang w:eastAsia="hu-HU"/>
        </w:rPr>
        <w:t xml:space="preserve">. </w:t>
      </w:r>
      <w:r w:rsidR="008C05E1">
        <w:rPr>
          <w:rFonts w:eastAsia="Times New Roman" w:cs="Times New Roman"/>
          <w:lang w:eastAsia="hu-HU"/>
        </w:rPr>
        <w:t>évre vonatkozóan az alábbi bevételi jogcímekkel</w:t>
      </w:r>
      <w:r w:rsidRPr="00177834">
        <w:rPr>
          <w:rFonts w:eastAsia="Times New Roman" w:cs="Times New Roman"/>
          <w:lang w:eastAsia="hu-HU"/>
        </w:rPr>
        <w:t xml:space="preserve"> számolhatott:</w:t>
      </w:r>
    </w:p>
    <w:p w:rsidR="00177834" w:rsidRDefault="0017783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Intézményi működési bevételekkel,</w:t>
      </w:r>
    </w:p>
    <w:p w:rsidR="008C05E1" w:rsidRDefault="008C05E1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Helyi adóbevételekkel,</w:t>
      </w:r>
    </w:p>
    <w:p w:rsidR="000A59EF" w:rsidRDefault="000A59EF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</w:t>
      </w:r>
      <w:r w:rsidR="008C05E1">
        <w:rPr>
          <w:rFonts w:eastAsia="Times New Roman" w:cs="Times New Roman"/>
          <w:lang w:eastAsia="hu-HU"/>
        </w:rPr>
        <w:t>kormányzatoknak átengedett központi adókkal</w:t>
      </w:r>
      <w:r>
        <w:rPr>
          <w:rFonts w:eastAsia="Times New Roman" w:cs="Times New Roman"/>
          <w:lang w:eastAsia="hu-HU"/>
        </w:rPr>
        <w:t>,</w:t>
      </w:r>
    </w:p>
    <w:p w:rsidR="00177834" w:rsidRDefault="0017783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Önkormányzat működési célú költségvetési támogatásával,</w:t>
      </w:r>
    </w:p>
    <w:p w:rsidR="00177834" w:rsidRDefault="0017783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Működési és felhalmozási célú támogatás értékű bevételekkel,</w:t>
      </w:r>
    </w:p>
    <w:p w:rsidR="00177834" w:rsidRDefault="0017783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Működési és felhalmozási célú átvett pénzeszközökkel és</w:t>
      </w:r>
    </w:p>
    <w:p w:rsidR="00177834" w:rsidRDefault="0017783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201</w:t>
      </w:r>
      <w:r w:rsidR="008C05E1">
        <w:rPr>
          <w:rFonts w:eastAsia="Times New Roman" w:cs="Times New Roman"/>
          <w:lang w:eastAsia="hu-HU"/>
        </w:rPr>
        <w:t>3</w:t>
      </w:r>
      <w:r>
        <w:rPr>
          <w:rFonts w:eastAsia="Times New Roman" w:cs="Times New Roman"/>
          <w:lang w:eastAsia="hu-HU"/>
        </w:rPr>
        <w:t>. évi pénzmaradvánnyal.</w:t>
      </w:r>
    </w:p>
    <w:p w:rsidR="000A59EF" w:rsidRDefault="000A59EF" w:rsidP="00D43EC5">
      <w:pPr>
        <w:pStyle w:val="Listaszerbekezds"/>
        <w:spacing w:after="0" w:line="360" w:lineRule="auto"/>
        <w:ind w:left="1080"/>
        <w:jc w:val="both"/>
        <w:rPr>
          <w:rFonts w:eastAsia="Times New Roman" w:cs="Times New Roman"/>
          <w:lang w:eastAsia="hu-HU"/>
        </w:rPr>
      </w:pPr>
    </w:p>
    <w:p w:rsidR="00E12F97" w:rsidRDefault="008C05E1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önkormányzat működési bevételeire </w:t>
      </w:r>
      <w:r w:rsidR="00DD4423">
        <w:rPr>
          <w:rFonts w:eastAsia="Times New Roman" w:cs="Times New Roman"/>
          <w:lang w:eastAsia="hu-HU"/>
        </w:rPr>
        <w:t xml:space="preserve">a terv adatokhoz viszonyítva 128 %-ban, </w:t>
      </w:r>
      <w:r>
        <w:rPr>
          <w:rFonts w:eastAsia="Times New Roman" w:cs="Times New Roman"/>
          <w:lang w:eastAsia="hu-HU"/>
        </w:rPr>
        <w:t>249160 E Ft</w:t>
      </w:r>
      <w:r w:rsidR="00E12F97">
        <w:rPr>
          <w:rFonts w:eastAsia="Times New Roman" w:cs="Times New Roman"/>
          <w:lang w:eastAsia="hu-HU"/>
        </w:rPr>
        <w:t xml:space="preserve"> teljesült, az alábbi jogcímeken: </w:t>
      </w:r>
    </w:p>
    <w:p w:rsidR="008C05E1" w:rsidRPr="00E12F97" w:rsidRDefault="00E1434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K</w:t>
      </w:r>
      <w:r w:rsidR="008C05E1" w:rsidRPr="00E12F97">
        <w:rPr>
          <w:rFonts w:eastAsia="Times New Roman" w:cs="Times New Roman"/>
          <w:lang w:eastAsia="hu-HU"/>
        </w:rPr>
        <w:t>özhatalmi bevételek 5 E Ft</w:t>
      </w:r>
    </w:p>
    <w:p w:rsidR="008C05E1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Intézményi működési bevételek 27214 E Ft</w:t>
      </w:r>
    </w:p>
    <w:p w:rsidR="00E12F97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Helyi adók 209420 E Ft</w:t>
      </w:r>
    </w:p>
    <w:p w:rsidR="00E12F97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Átengedett központi adók 12161 E Ft</w:t>
      </w:r>
    </w:p>
    <w:p w:rsidR="00E12F97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Egyéb bevétel 360 E Ft</w:t>
      </w:r>
    </w:p>
    <w:p w:rsidR="00E12F97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Önkormányzatok központi költségvetésből származó bevételei 182755 E Ft</w:t>
      </w:r>
    </w:p>
    <w:p w:rsidR="00E12F97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lastRenderedPageBreak/>
        <w:t>Támogatás értékű bevételek 39698 E Ft</w:t>
      </w:r>
    </w:p>
    <w:p w:rsidR="00E12F97" w:rsidRPr="008C05E1" w:rsidRDefault="00E12F97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Előző évi maradvány 32412 E Ft.</w:t>
      </w:r>
    </w:p>
    <w:p w:rsidR="00DD4423" w:rsidRDefault="00DD4423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264B57" w:rsidRDefault="00B23515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Helyi adók és adójellegű bevételek: </w:t>
      </w:r>
    </w:p>
    <w:p w:rsidR="00B1775E" w:rsidRDefault="00264B57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 települési feladatok ellátásának érdekében a Képviselő-testület </w:t>
      </w:r>
      <w:r w:rsidR="00137CF2">
        <w:rPr>
          <w:rFonts w:eastAsia="Times New Roman" w:cs="Times New Roman"/>
          <w:lang w:eastAsia="hu-HU"/>
        </w:rPr>
        <w:t xml:space="preserve">– a helyi adókról szóló törvény </w:t>
      </w:r>
      <w:r w:rsidR="00E12F97">
        <w:rPr>
          <w:rFonts w:eastAsia="Times New Roman" w:cs="Times New Roman"/>
          <w:lang w:eastAsia="hu-HU"/>
        </w:rPr>
        <w:t>rendelkezéseit</w:t>
      </w:r>
      <w:r w:rsidR="00137CF2">
        <w:rPr>
          <w:rFonts w:eastAsia="Times New Roman" w:cs="Times New Roman"/>
          <w:lang w:eastAsia="hu-HU"/>
        </w:rPr>
        <w:t xml:space="preserve"> betartva – az alábbi adónemek beszedéséről döntött: iparűzési adó, építményadó, magánszemélyek kommunális adója, idegenforgalmi adó és talajterhelési díj. Mivel a helyi adóbevételek a</w:t>
      </w:r>
      <w:r>
        <w:rPr>
          <w:rFonts w:eastAsia="Times New Roman" w:cs="Times New Roman"/>
          <w:lang w:eastAsia="hu-HU"/>
        </w:rPr>
        <w:t>z önkormányzat egyik legnagyobb volumenű bevételi forrása</w:t>
      </w:r>
      <w:r w:rsidR="00137CF2">
        <w:rPr>
          <w:rFonts w:eastAsia="Times New Roman" w:cs="Times New Roman"/>
          <w:lang w:eastAsia="hu-HU"/>
        </w:rPr>
        <w:t xml:space="preserve"> nagy hangsúlyt fektetünk az adók behajtására, ugyanakkor a törvény által előírt mentességeket és a lakossági terhek csökkentése miatt </w:t>
      </w:r>
      <w:r w:rsidR="00E12F97">
        <w:rPr>
          <w:rFonts w:eastAsia="Times New Roman" w:cs="Times New Roman"/>
          <w:lang w:eastAsia="hu-HU"/>
        </w:rPr>
        <w:t>kedvezményeket</w:t>
      </w:r>
      <w:r w:rsidR="00137CF2">
        <w:rPr>
          <w:rFonts w:eastAsia="Times New Roman" w:cs="Times New Roman"/>
          <w:lang w:eastAsia="hu-HU"/>
        </w:rPr>
        <w:t xml:space="preserve"> is </w:t>
      </w:r>
      <w:r w:rsidR="00EC5639">
        <w:rPr>
          <w:rFonts w:eastAsia="Times New Roman" w:cs="Times New Roman"/>
          <w:lang w:eastAsia="hu-HU"/>
        </w:rPr>
        <w:t>biztosít</w:t>
      </w:r>
      <w:r w:rsidR="00137CF2">
        <w:rPr>
          <w:rFonts w:eastAsia="Times New Roman" w:cs="Times New Roman"/>
          <w:lang w:eastAsia="hu-HU"/>
        </w:rPr>
        <w:t>u</w:t>
      </w:r>
      <w:r w:rsidR="00EC5639">
        <w:rPr>
          <w:rFonts w:eastAsia="Times New Roman" w:cs="Times New Roman"/>
          <w:lang w:eastAsia="hu-HU"/>
        </w:rPr>
        <w:t>n</w:t>
      </w:r>
      <w:r w:rsidR="00137CF2">
        <w:rPr>
          <w:rFonts w:eastAsia="Times New Roman" w:cs="Times New Roman"/>
          <w:lang w:eastAsia="hu-HU"/>
        </w:rPr>
        <w:t xml:space="preserve">k. </w:t>
      </w:r>
    </w:p>
    <w:p w:rsidR="00DD4423" w:rsidRDefault="00DD4423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057B17" w:rsidRDefault="00DD4423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Minimális felhalmozási bevétellel számolhattunk és emiatt a működési bevételeink terhére valósítottuk meg a szükséges felújításokat és beruházásokat.</w:t>
      </w:r>
    </w:p>
    <w:p w:rsidR="00137CF2" w:rsidRDefault="00137CF2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137CF2" w:rsidRDefault="00137CF2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III.) </w:t>
      </w:r>
    </w:p>
    <w:p w:rsidR="00137CF2" w:rsidRPr="00D43EC5" w:rsidRDefault="00137CF2" w:rsidP="00D43EC5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 w:rsidRPr="00D43EC5">
        <w:rPr>
          <w:rFonts w:eastAsia="Times New Roman" w:cs="Times New Roman"/>
          <w:b/>
          <w:lang w:eastAsia="hu-HU"/>
        </w:rPr>
        <w:t>Kiadások alakulása</w:t>
      </w:r>
    </w:p>
    <w:p w:rsidR="00057B17" w:rsidRDefault="00057B17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403969" w:rsidRPr="00177834" w:rsidRDefault="00403969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eredeti költségvetés tervezésekor </w:t>
      </w:r>
      <w:r w:rsidR="00DD4423">
        <w:rPr>
          <w:rFonts w:eastAsia="Times New Roman" w:cs="Times New Roman"/>
          <w:lang w:eastAsia="hu-HU"/>
        </w:rPr>
        <w:t>366584</w:t>
      </w:r>
      <w:r>
        <w:rPr>
          <w:rFonts w:eastAsia="Times New Roman" w:cs="Times New Roman"/>
          <w:lang w:eastAsia="hu-HU"/>
        </w:rPr>
        <w:t xml:space="preserve"> E Ft működési kiadással és </w:t>
      </w:r>
      <w:r w:rsidR="00DD4423">
        <w:rPr>
          <w:rFonts w:eastAsia="Times New Roman" w:cs="Times New Roman"/>
          <w:lang w:eastAsia="hu-HU"/>
        </w:rPr>
        <w:t>49971</w:t>
      </w:r>
      <w:r>
        <w:rPr>
          <w:rFonts w:eastAsia="Times New Roman" w:cs="Times New Roman"/>
          <w:lang w:eastAsia="hu-HU"/>
        </w:rPr>
        <w:t xml:space="preserve"> E Ft felhalmozási kiadással számoltunk. Az évfolyamán három alkalommal hajtottun</w:t>
      </w:r>
      <w:r w:rsidR="00A01FA9">
        <w:rPr>
          <w:rFonts w:eastAsia="Times New Roman" w:cs="Times New Roman"/>
          <w:lang w:eastAsia="hu-HU"/>
        </w:rPr>
        <w:t>k végre előirányzat módosítást.</w:t>
      </w:r>
    </w:p>
    <w:p w:rsidR="00A01FA9" w:rsidRDefault="00403969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év végére a teljesítési adatok a következőképpen alakultak: </w:t>
      </w:r>
    </w:p>
    <w:p w:rsidR="00A01FA9" w:rsidRDefault="00DD4423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Működési kiadások teljesülése az eredeti </w:t>
      </w:r>
      <w:r w:rsidR="00A01FA9">
        <w:rPr>
          <w:rFonts w:eastAsia="Times New Roman" w:cs="Times New Roman"/>
          <w:lang w:eastAsia="hu-HU"/>
        </w:rPr>
        <w:t xml:space="preserve">előirányzattal szemben </w:t>
      </w:r>
      <w:r>
        <w:rPr>
          <w:rFonts w:eastAsia="Times New Roman" w:cs="Times New Roman"/>
          <w:lang w:eastAsia="hu-HU"/>
        </w:rPr>
        <w:t>98</w:t>
      </w:r>
      <w:r w:rsidR="00A01FA9">
        <w:rPr>
          <w:rFonts w:eastAsia="Times New Roman" w:cs="Times New Roman"/>
          <w:lang w:eastAsia="hu-HU"/>
        </w:rPr>
        <w:t xml:space="preserve"> %-ban,</w:t>
      </w:r>
    </w:p>
    <w:p w:rsidR="00A01FA9" w:rsidRDefault="00A01FA9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Felh</w:t>
      </w:r>
      <w:r w:rsidR="00DD4423">
        <w:rPr>
          <w:rFonts w:eastAsia="Times New Roman" w:cs="Times New Roman"/>
          <w:lang w:eastAsia="hu-HU"/>
        </w:rPr>
        <w:t xml:space="preserve">almozási kiadások teljesülése a módosított </w:t>
      </w:r>
      <w:r>
        <w:rPr>
          <w:rFonts w:eastAsia="Times New Roman" w:cs="Times New Roman"/>
          <w:lang w:eastAsia="hu-HU"/>
        </w:rPr>
        <w:t xml:space="preserve">előirányzattal szemben </w:t>
      </w:r>
      <w:r w:rsidR="002603EB">
        <w:rPr>
          <w:rFonts w:eastAsia="Times New Roman" w:cs="Times New Roman"/>
          <w:lang w:eastAsia="hu-HU"/>
        </w:rPr>
        <w:t>csak 69</w:t>
      </w:r>
      <w:r>
        <w:rPr>
          <w:rFonts w:eastAsia="Times New Roman" w:cs="Times New Roman"/>
          <w:lang w:eastAsia="hu-HU"/>
        </w:rPr>
        <w:t xml:space="preserve"> %-ban teljesültek.</w:t>
      </w:r>
    </w:p>
    <w:p w:rsidR="002603EB" w:rsidRDefault="002603EB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költségvetési rendelet készítésekor „pályázati önrész” megnevezéssel 22616 E Ft elkülönítésére került sor. Az előirányzat felhasználásra pályázati kiírások hiányában, illetve a következő évre áthúzódó döntések miatt nem került sor.</w:t>
      </w:r>
    </w:p>
    <w:p w:rsidR="000A6C32" w:rsidRPr="00A01FA9" w:rsidRDefault="00403969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 w:rsidRPr="00A01FA9">
        <w:rPr>
          <w:rFonts w:eastAsia="Times New Roman" w:cs="Times New Roman"/>
          <w:lang w:eastAsia="hu-HU"/>
        </w:rPr>
        <w:t xml:space="preserve">Működési kiadásaink </w:t>
      </w:r>
      <w:r w:rsidR="002603EB">
        <w:rPr>
          <w:rFonts w:eastAsia="Times New Roman" w:cs="Times New Roman"/>
          <w:lang w:eastAsia="hu-HU"/>
        </w:rPr>
        <w:t>59</w:t>
      </w:r>
      <w:r w:rsidR="006D51C5">
        <w:rPr>
          <w:rFonts w:eastAsia="Times New Roman" w:cs="Times New Roman"/>
          <w:lang w:eastAsia="hu-HU"/>
        </w:rPr>
        <w:t xml:space="preserve">%-át </w:t>
      </w:r>
      <w:r w:rsidRPr="00A01FA9">
        <w:rPr>
          <w:rFonts w:eastAsia="Times New Roman" w:cs="Times New Roman"/>
          <w:lang w:eastAsia="hu-HU"/>
        </w:rPr>
        <w:t>az önkormányzattal foglalkoztatási jogviszonyban állók személyi juttatásai</w:t>
      </w:r>
      <w:r w:rsidR="006D51C5">
        <w:rPr>
          <w:rFonts w:eastAsia="Times New Roman" w:cs="Times New Roman"/>
          <w:lang w:eastAsia="hu-HU"/>
        </w:rPr>
        <w:t xml:space="preserve"> (</w:t>
      </w:r>
      <w:r w:rsidR="002603EB">
        <w:rPr>
          <w:rFonts w:eastAsia="Times New Roman" w:cs="Times New Roman"/>
          <w:lang w:eastAsia="hu-HU"/>
        </w:rPr>
        <w:t>25</w:t>
      </w:r>
      <w:r w:rsidR="006D51C5">
        <w:rPr>
          <w:rFonts w:eastAsia="Times New Roman" w:cs="Times New Roman"/>
          <w:lang w:eastAsia="hu-HU"/>
        </w:rPr>
        <w:t xml:space="preserve"> %)</w:t>
      </w:r>
      <w:r w:rsidRPr="00A01FA9">
        <w:rPr>
          <w:rFonts w:eastAsia="Times New Roman" w:cs="Times New Roman"/>
          <w:lang w:eastAsia="hu-HU"/>
        </w:rPr>
        <w:t>, ezeket terhelő munkaadót terhelő járulékok</w:t>
      </w:r>
      <w:r w:rsidR="006D51C5">
        <w:rPr>
          <w:rFonts w:eastAsia="Times New Roman" w:cs="Times New Roman"/>
          <w:lang w:eastAsia="hu-HU"/>
        </w:rPr>
        <w:t xml:space="preserve"> (</w:t>
      </w:r>
      <w:r w:rsidR="002603EB">
        <w:rPr>
          <w:rFonts w:eastAsia="Times New Roman" w:cs="Times New Roman"/>
          <w:lang w:eastAsia="hu-HU"/>
        </w:rPr>
        <w:t xml:space="preserve">6 </w:t>
      </w:r>
      <w:r w:rsidR="006D51C5">
        <w:rPr>
          <w:rFonts w:eastAsia="Times New Roman" w:cs="Times New Roman"/>
          <w:lang w:eastAsia="hu-HU"/>
        </w:rPr>
        <w:t>%)</w:t>
      </w:r>
      <w:r w:rsidRPr="00A01FA9">
        <w:rPr>
          <w:rFonts w:eastAsia="Times New Roman" w:cs="Times New Roman"/>
          <w:lang w:eastAsia="hu-HU"/>
        </w:rPr>
        <w:t xml:space="preserve"> és </w:t>
      </w:r>
      <w:r w:rsidR="000A6C32" w:rsidRPr="00A01FA9">
        <w:rPr>
          <w:rFonts w:eastAsia="Times New Roman" w:cs="Times New Roman"/>
          <w:lang w:eastAsia="hu-HU"/>
        </w:rPr>
        <w:t xml:space="preserve">az intézmények, épületek fenntartási </w:t>
      </w:r>
      <w:r w:rsidR="006D51C5">
        <w:rPr>
          <w:rFonts w:eastAsia="Times New Roman" w:cs="Times New Roman"/>
          <w:lang w:eastAsia="hu-HU"/>
        </w:rPr>
        <w:t xml:space="preserve">és üzemeltetési </w:t>
      </w:r>
      <w:r w:rsidR="000A6C32" w:rsidRPr="00A01FA9">
        <w:rPr>
          <w:rFonts w:eastAsia="Times New Roman" w:cs="Times New Roman"/>
          <w:lang w:eastAsia="hu-HU"/>
        </w:rPr>
        <w:t>költségei</w:t>
      </w:r>
      <w:r w:rsidR="006D51C5">
        <w:rPr>
          <w:rFonts w:eastAsia="Times New Roman" w:cs="Times New Roman"/>
          <w:lang w:eastAsia="hu-HU"/>
        </w:rPr>
        <w:t xml:space="preserve"> (</w:t>
      </w:r>
      <w:r w:rsidR="002603EB">
        <w:rPr>
          <w:rFonts w:eastAsia="Times New Roman" w:cs="Times New Roman"/>
          <w:lang w:eastAsia="hu-HU"/>
        </w:rPr>
        <w:t>28</w:t>
      </w:r>
      <w:r w:rsidR="006D51C5">
        <w:rPr>
          <w:rFonts w:eastAsia="Times New Roman" w:cs="Times New Roman"/>
          <w:lang w:eastAsia="hu-HU"/>
        </w:rPr>
        <w:t xml:space="preserve"> %)</w:t>
      </w:r>
      <w:r w:rsidR="000A6C32" w:rsidRPr="00A01FA9">
        <w:rPr>
          <w:rFonts w:eastAsia="Times New Roman" w:cs="Times New Roman"/>
          <w:lang w:eastAsia="hu-HU"/>
        </w:rPr>
        <w:t xml:space="preserve"> alkotják.</w:t>
      </w:r>
    </w:p>
    <w:p w:rsidR="000A6C32" w:rsidRDefault="000A6C32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Költség takarékosság </w:t>
      </w:r>
      <w:r w:rsidR="002603EB">
        <w:rPr>
          <w:rFonts w:eastAsia="Times New Roman" w:cs="Times New Roman"/>
          <w:lang w:eastAsia="hu-HU"/>
        </w:rPr>
        <w:t xml:space="preserve">és a hatékonyabb feladatellátás </w:t>
      </w:r>
      <w:r>
        <w:rPr>
          <w:rFonts w:eastAsia="Times New Roman" w:cs="Times New Roman"/>
          <w:lang w:eastAsia="hu-HU"/>
        </w:rPr>
        <w:t xml:space="preserve">miatt megállapodást kötöttünk a Mosonmagyaróvári Térségi Társulással az Idősek Nappali ellátására és a Családsegítési szolgálat működtetésére. </w:t>
      </w:r>
      <w:r w:rsidR="00FE45C5">
        <w:rPr>
          <w:rFonts w:eastAsia="Times New Roman" w:cs="Times New Roman"/>
          <w:lang w:eastAsia="hu-HU"/>
        </w:rPr>
        <w:t xml:space="preserve">Az önkormányzatot a tulajdonát képező ingatlan üzemeltetési költségei és az állami </w:t>
      </w:r>
      <w:r w:rsidR="002603EB">
        <w:rPr>
          <w:rFonts w:eastAsia="Times New Roman" w:cs="Times New Roman"/>
          <w:lang w:eastAsia="hu-HU"/>
        </w:rPr>
        <w:t>támogatással</w:t>
      </w:r>
      <w:r w:rsidR="00FE45C5">
        <w:rPr>
          <w:rFonts w:eastAsia="Times New Roman" w:cs="Times New Roman"/>
          <w:lang w:eastAsia="hu-HU"/>
        </w:rPr>
        <w:t xml:space="preserve"> nem fedezett kiadások terhelik.</w:t>
      </w:r>
      <w:r w:rsidR="002603EB">
        <w:rPr>
          <w:rFonts w:eastAsia="Times New Roman" w:cs="Times New Roman"/>
          <w:lang w:eastAsia="hu-HU"/>
        </w:rPr>
        <w:t xml:space="preserve"> A térségi társulás működéséhez 4201 E Ft-tal járultunk hozzá.</w:t>
      </w:r>
    </w:p>
    <w:p w:rsidR="00403969" w:rsidRDefault="000A6C32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kötelező feladatok ellátása mellett támogatást biztosítunk a civil szervezetek részére, amely</w:t>
      </w:r>
      <w:r w:rsidR="00FE45C5">
        <w:rPr>
          <w:rFonts w:eastAsia="Times New Roman" w:cs="Times New Roman"/>
          <w:lang w:eastAsia="hu-HU"/>
        </w:rPr>
        <w:t>ek</w:t>
      </w:r>
      <w:r>
        <w:rPr>
          <w:rFonts w:eastAsia="Times New Roman" w:cs="Times New Roman"/>
          <w:lang w:eastAsia="hu-HU"/>
        </w:rPr>
        <w:t xml:space="preserve"> a település kulturális életét színesíti</w:t>
      </w:r>
      <w:r w:rsidR="00FE45C5">
        <w:rPr>
          <w:rFonts w:eastAsia="Times New Roman" w:cs="Times New Roman"/>
          <w:lang w:eastAsia="hu-HU"/>
        </w:rPr>
        <w:t>k</w:t>
      </w:r>
      <w:r>
        <w:rPr>
          <w:rFonts w:eastAsia="Times New Roman" w:cs="Times New Roman"/>
          <w:lang w:eastAsia="hu-HU"/>
        </w:rPr>
        <w:t xml:space="preserve">. </w:t>
      </w:r>
      <w:r w:rsidR="00FE45C5">
        <w:rPr>
          <w:rFonts w:eastAsia="Times New Roman" w:cs="Times New Roman"/>
          <w:lang w:eastAsia="hu-HU"/>
        </w:rPr>
        <w:t>201</w:t>
      </w:r>
      <w:r w:rsidR="002603EB">
        <w:rPr>
          <w:rFonts w:eastAsia="Times New Roman" w:cs="Times New Roman"/>
          <w:lang w:eastAsia="hu-HU"/>
        </w:rPr>
        <w:t>4.</w:t>
      </w:r>
      <w:r w:rsidR="00FE45C5">
        <w:rPr>
          <w:rFonts w:eastAsia="Times New Roman" w:cs="Times New Roman"/>
          <w:lang w:eastAsia="hu-HU"/>
        </w:rPr>
        <w:t xml:space="preserve"> évben költségvetési kiadásaink </w:t>
      </w:r>
      <w:r w:rsidR="002603EB">
        <w:rPr>
          <w:rFonts w:eastAsia="Times New Roman" w:cs="Times New Roman"/>
          <w:lang w:eastAsia="hu-HU"/>
        </w:rPr>
        <w:t>3 %-át jelentette.</w:t>
      </w:r>
    </w:p>
    <w:p w:rsidR="00EC5639" w:rsidRDefault="00EC5639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EC5639" w:rsidRDefault="00EC5639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FE45C5" w:rsidRDefault="00FE45C5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lastRenderedPageBreak/>
        <w:t xml:space="preserve">Felhalmozási kiadások: </w:t>
      </w:r>
    </w:p>
    <w:p w:rsidR="00ED2C4C" w:rsidRDefault="000A6C32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Pályázati forrásokon kívül az önkormányzat saját forrásait felhasználva is igyekszik a felújítások, beruházások megvalósítására. </w:t>
      </w:r>
    </w:p>
    <w:p w:rsidR="0095249D" w:rsidRDefault="002603EB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beruházások és felújítások részletezését a költségvetési rendelet 8. számú melléklete tartalmazza.</w:t>
      </w:r>
    </w:p>
    <w:p w:rsidR="002603EB" w:rsidRDefault="002603EB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95249D" w:rsidRDefault="0095249D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IV.)</w:t>
      </w:r>
    </w:p>
    <w:p w:rsidR="0095249D" w:rsidRPr="00D43EC5" w:rsidRDefault="002603EB" w:rsidP="00D43EC5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 w:rsidRPr="00D43EC5">
        <w:rPr>
          <w:rFonts w:eastAsia="Times New Roman" w:cs="Times New Roman"/>
          <w:b/>
          <w:lang w:eastAsia="hu-HU"/>
        </w:rPr>
        <w:t>Maradvány:</w:t>
      </w:r>
    </w:p>
    <w:p w:rsidR="0095249D" w:rsidRDefault="002603EB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maradvány elszámolásának és kimutatásának szabályai jelentősen vált</w:t>
      </w:r>
      <w:r w:rsidR="00415F3F">
        <w:rPr>
          <w:rFonts w:eastAsia="Times New Roman" w:cs="Times New Roman"/>
          <w:lang w:eastAsia="hu-HU"/>
        </w:rPr>
        <w:t xml:space="preserve">oztak (Áht. 2 §.)  Egyszerűsítve a maradvány a költségvetési év során a bevételek és kiadások különbözete, amely az alaptevékenység bevételei és kiadásai tekintetében a költségvetési maradvány, míg a vállalkozási tevékenység bevételei és kiadásai tekintetében a vállalkozási maradvány. Önkormányzatunk vállalkozási tevékenységet nem végez, tehát vállalkozási maradvánnyal nem számolhatunk. </w:t>
      </w:r>
    </w:p>
    <w:p w:rsidR="00415F3F" w:rsidRDefault="00415F3F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415F3F" w:rsidRDefault="00415F3F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Önkormányzatunk maradványa 100947 E Ft, amelyből szabad maradvány </w:t>
      </w:r>
      <w:r w:rsidR="00D43EC5">
        <w:rPr>
          <w:rFonts w:eastAsia="Times New Roman" w:cs="Times New Roman"/>
          <w:lang w:eastAsia="hu-HU"/>
        </w:rPr>
        <w:t xml:space="preserve">72999 E Ft, míg a kötelezettséggel terhelt maradvány 27948 E Ft. </w:t>
      </w:r>
    </w:p>
    <w:p w:rsidR="00544A54" w:rsidRDefault="00544A54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D43EC5" w:rsidRDefault="00AA3928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V.)</w:t>
      </w:r>
    </w:p>
    <w:p w:rsidR="00AA3928" w:rsidRDefault="00AA3928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 w:rsidRPr="00AA3928">
        <w:rPr>
          <w:rFonts w:eastAsia="Times New Roman" w:cs="Times New Roman"/>
          <w:b/>
          <w:lang w:eastAsia="hu-HU"/>
        </w:rPr>
        <w:t>Pénzeszközök alakulása</w:t>
      </w:r>
    </w:p>
    <w:p w:rsidR="00AA3928" w:rsidRPr="00AA3928" w:rsidRDefault="00AA3928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  <w:r w:rsidRPr="00AA3928">
        <w:rPr>
          <w:rFonts w:eastAsia="Times New Roman" w:cs="Times New Roman"/>
          <w:lang w:eastAsia="hu-HU"/>
        </w:rPr>
        <w:t>2014. január</w:t>
      </w:r>
      <w:r>
        <w:rPr>
          <w:rFonts w:eastAsia="Times New Roman" w:cs="Times New Roman"/>
          <w:lang w:eastAsia="hu-HU"/>
        </w:rPr>
        <w:t xml:space="preserve"> 1-én az induló pénzeszköz állományunk 32412 E Ft volt, a záró pénzkészletünk (2014. december 31.) 96658 E Ft. </w:t>
      </w:r>
      <w:r w:rsidR="00E76F9E">
        <w:rPr>
          <w:rFonts w:eastAsia="Times New Roman" w:cs="Times New Roman"/>
          <w:lang w:eastAsia="hu-HU"/>
        </w:rPr>
        <w:t>Növekedés legnagyobb részét adóbevételeink, ezen belül is a helyi iparűzési adó növekmény okozta. Pénzkészletünk egész évben biztosította a folyamatos, zavartalan gazdálkodást és lehetőséget nyújtott szabad pénzeszközeink betétként történő elhelyezésére is. A realizálódott kamatbevételek (636 E Ft) is növelték a 2014. évi működési bevételeket.</w:t>
      </w:r>
    </w:p>
    <w:p w:rsidR="00AA3928" w:rsidRDefault="00AA3928" w:rsidP="00D43EC5">
      <w:pPr>
        <w:shd w:val="clear" w:color="auto" w:fill="FFFFFF"/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95249D" w:rsidRDefault="0095249D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V</w:t>
      </w:r>
      <w:r w:rsidR="00AA3928">
        <w:rPr>
          <w:rFonts w:eastAsia="Times New Roman" w:cs="Times New Roman"/>
          <w:lang w:eastAsia="hu-HU"/>
        </w:rPr>
        <w:t>I</w:t>
      </w:r>
      <w:r>
        <w:rPr>
          <w:rFonts w:eastAsia="Times New Roman" w:cs="Times New Roman"/>
          <w:lang w:eastAsia="hu-HU"/>
        </w:rPr>
        <w:t xml:space="preserve">.) </w:t>
      </w:r>
    </w:p>
    <w:p w:rsidR="0095249D" w:rsidRPr="00D43EC5" w:rsidRDefault="0095249D" w:rsidP="00D43EC5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 w:rsidRPr="00D43EC5">
        <w:rPr>
          <w:rFonts w:eastAsia="Times New Roman" w:cs="Times New Roman"/>
          <w:b/>
          <w:lang w:eastAsia="hu-HU"/>
        </w:rPr>
        <w:t>Értékpapír- és hitelműveletek alakulása, hitel-állomány változásának tartalma, okai ezzel összefüggésben a kötvényállomány alakulása</w:t>
      </w:r>
    </w:p>
    <w:p w:rsidR="0006093E" w:rsidRDefault="0095249D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201</w:t>
      </w:r>
      <w:r w:rsidR="00D43EC5">
        <w:rPr>
          <w:rFonts w:eastAsia="Times New Roman" w:cs="Times New Roman"/>
          <w:lang w:eastAsia="hu-HU"/>
        </w:rPr>
        <w:t>4</w:t>
      </w:r>
      <w:r>
        <w:rPr>
          <w:rFonts w:eastAsia="Times New Roman" w:cs="Times New Roman"/>
          <w:lang w:eastAsia="hu-HU"/>
        </w:rPr>
        <w:t xml:space="preserve">. évben hitelfelvételre nem volt szükség. </w:t>
      </w:r>
    </w:p>
    <w:p w:rsidR="0095249D" w:rsidRDefault="0095249D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működése során likviditási problémák nem voltak, gazdálkodása végig kiegyensúlyozott volt.</w:t>
      </w:r>
    </w:p>
    <w:p w:rsidR="00F36964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Önkormányzatunk kötvényállománnyal nem rendelkezik, kötvény kibocsátására nem került sor.</w:t>
      </w:r>
    </w:p>
    <w:p w:rsidR="00F36964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Hitelállomány konszolidálása nem történt, évvégén hitelállománnyal nem rendelkezünk.</w:t>
      </w:r>
    </w:p>
    <w:p w:rsidR="00F36964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F36964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VI</w:t>
      </w:r>
      <w:r w:rsidR="00AA3928">
        <w:rPr>
          <w:rFonts w:eastAsia="Times New Roman" w:cs="Times New Roman"/>
          <w:lang w:eastAsia="hu-HU"/>
        </w:rPr>
        <w:t>I</w:t>
      </w:r>
      <w:r>
        <w:rPr>
          <w:rFonts w:eastAsia="Times New Roman" w:cs="Times New Roman"/>
          <w:lang w:eastAsia="hu-HU"/>
        </w:rPr>
        <w:t>.)</w:t>
      </w:r>
    </w:p>
    <w:p w:rsidR="00F36964" w:rsidRPr="00D43EC5" w:rsidRDefault="00D43EC5" w:rsidP="00D43EC5">
      <w:pPr>
        <w:spacing w:after="0" w:line="360" w:lineRule="auto"/>
        <w:jc w:val="both"/>
        <w:rPr>
          <w:rFonts w:eastAsia="Times New Roman" w:cs="Times New Roman"/>
          <w:b/>
          <w:lang w:eastAsia="hu-HU"/>
        </w:rPr>
      </w:pPr>
      <w:r>
        <w:rPr>
          <w:rFonts w:eastAsia="Times New Roman" w:cs="Times New Roman"/>
          <w:b/>
          <w:lang w:eastAsia="hu-HU"/>
        </w:rPr>
        <w:t>Önkormányzati</w:t>
      </w:r>
      <w:r w:rsidR="00F36964" w:rsidRPr="00D43EC5">
        <w:rPr>
          <w:rFonts w:eastAsia="Times New Roman" w:cs="Times New Roman"/>
          <w:b/>
          <w:lang w:eastAsia="hu-HU"/>
        </w:rPr>
        <w:t xml:space="preserve"> vagyon alakulása</w:t>
      </w:r>
    </w:p>
    <w:p w:rsidR="00F36964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</w:p>
    <w:p w:rsidR="0095249D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önkormányzat vagyona az alábbi eszköz csoportoknál </w:t>
      </w:r>
      <w:r w:rsidR="00D43EC5">
        <w:rPr>
          <w:rFonts w:eastAsia="Times New Roman" w:cs="Times New Roman"/>
          <w:lang w:eastAsia="hu-HU"/>
        </w:rPr>
        <w:t>változott</w:t>
      </w:r>
      <w:r>
        <w:rPr>
          <w:rFonts w:eastAsia="Times New Roman" w:cs="Times New Roman"/>
          <w:lang w:eastAsia="hu-HU"/>
        </w:rPr>
        <w:t>:</w:t>
      </w:r>
    </w:p>
    <w:p w:rsidR="00F36964" w:rsidRDefault="00D43EC5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lastRenderedPageBreak/>
        <w:t>Immateriális javak - csökkenés</w:t>
      </w:r>
    </w:p>
    <w:p w:rsidR="00F36964" w:rsidRDefault="00F3696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Ingatlanok és a kapcsolódó vagyoni értékű jogok</w:t>
      </w:r>
      <w:r w:rsidR="00D43EC5">
        <w:rPr>
          <w:rFonts w:eastAsia="Times New Roman" w:cs="Times New Roman"/>
          <w:lang w:eastAsia="hu-HU"/>
        </w:rPr>
        <w:t xml:space="preserve"> - növekedés</w:t>
      </w:r>
    </w:p>
    <w:p w:rsidR="00F36964" w:rsidRDefault="00F36964" w:rsidP="00D43EC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Gépek</w:t>
      </w:r>
      <w:r w:rsidR="00D43EC5">
        <w:rPr>
          <w:rFonts w:eastAsia="Times New Roman" w:cs="Times New Roman"/>
          <w:lang w:eastAsia="hu-HU"/>
        </w:rPr>
        <w:t>, berendezések és felszerelések – növekedés.</w:t>
      </w:r>
    </w:p>
    <w:p w:rsidR="00F36964" w:rsidRDefault="00F36964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 vagyon növekedés oka az év folyamán elvégzett felújítások és beruházások megvalósulása.</w:t>
      </w:r>
    </w:p>
    <w:p w:rsidR="00A42677" w:rsidRDefault="00A42677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önkormányzat a 201</w:t>
      </w:r>
      <w:r w:rsidR="00D43EC5">
        <w:rPr>
          <w:rFonts w:eastAsia="Times New Roman" w:cs="Times New Roman"/>
          <w:lang w:eastAsia="hu-HU"/>
        </w:rPr>
        <w:t>4</w:t>
      </w:r>
      <w:r>
        <w:rPr>
          <w:rFonts w:eastAsia="Times New Roman" w:cs="Times New Roman"/>
          <w:lang w:eastAsia="hu-HU"/>
        </w:rPr>
        <w:t xml:space="preserve">. évben </w:t>
      </w:r>
      <w:r w:rsidR="00D43EC5">
        <w:rPr>
          <w:rFonts w:eastAsia="Times New Roman" w:cs="Times New Roman"/>
          <w:lang w:eastAsia="hu-HU"/>
        </w:rPr>
        <w:t>vagyont</w:t>
      </w:r>
      <w:r>
        <w:rPr>
          <w:rFonts w:eastAsia="Times New Roman" w:cs="Times New Roman"/>
          <w:lang w:eastAsia="hu-HU"/>
        </w:rPr>
        <w:t xml:space="preserve"> nem értékesített.</w:t>
      </w:r>
    </w:p>
    <w:p w:rsidR="0095249D" w:rsidRDefault="005814BA" w:rsidP="00D43EC5">
      <w:pPr>
        <w:spacing w:after="0" w:line="36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Tulajdonunkat képező tárgyi eszközök állapota elhasználódott, a</w:t>
      </w:r>
      <w:r w:rsidR="00A42677">
        <w:rPr>
          <w:rFonts w:eastAsia="Times New Roman" w:cs="Times New Roman"/>
          <w:lang w:eastAsia="hu-HU"/>
        </w:rPr>
        <w:t>nnak ellenére, hogy figyelemmel kísérjük a tárgyi eszközök állapotát és a szükséges karbantartásokat elvégezzük</w:t>
      </w:r>
      <w:r>
        <w:rPr>
          <w:rFonts w:eastAsia="Times New Roman" w:cs="Times New Roman"/>
          <w:lang w:eastAsia="hu-HU"/>
        </w:rPr>
        <w:t>.</w:t>
      </w:r>
      <w:r w:rsidR="00A42677">
        <w:rPr>
          <w:rFonts w:eastAsia="Times New Roman" w:cs="Times New Roman"/>
          <w:lang w:eastAsia="hu-HU"/>
        </w:rPr>
        <w:t xml:space="preserve"> </w:t>
      </w:r>
    </w:p>
    <w:p w:rsidR="00F44C19" w:rsidRDefault="00F44C19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Pr="00D43EC5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  <w:r w:rsidRPr="00D43EC5">
        <w:rPr>
          <w:rFonts w:cs="Times New Roman"/>
          <w:i/>
          <w:sz w:val="24"/>
          <w:szCs w:val="24"/>
        </w:rPr>
        <w:t xml:space="preserve">Összességében megállapítható, hogy a </w:t>
      </w:r>
      <w:r w:rsidR="00D43EC5" w:rsidRPr="00D43EC5">
        <w:rPr>
          <w:rFonts w:cs="Times New Roman"/>
          <w:i/>
          <w:sz w:val="24"/>
          <w:szCs w:val="24"/>
        </w:rPr>
        <w:t>folyamatosan változó</w:t>
      </w:r>
      <w:r w:rsidRPr="00D43EC5">
        <w:rPr>
          <w:rFonts w:cs="Times New Roman"/>
          <w:i/>
          <w:sz w:val="24"/>
          <w:szCs w:val="24"/>
        </w:rPr>
        <w:t xml:space="preserve"> gazdálkodási feltételek ellenére a feladatellátás folyamatos és gördülékeny volt, működési zavarok, likviditási problémák a gazdálkodás folyamán nem merültek fel, a szakmai </w:t>
      </w:r>
      <w:r w:rsidR="003D2DED" w:rsidRPr="00D43EC5">
        <w:rPr>
          <w:rFonts w:cs="Times New Roman"/>
          <w:i/>
          <w:sz w:val="24"/>
          <w:szCs w:val="24"/>
        </w:rPr>
        <w:t xml:space="preserve">munka elvégzése zavartalan volt, bár a központi költségvetésből nyújtott támogatások nem fedezik a </w:t>
      </w:r>
      <w:r w:rsidR="00F44C19" w:rsidRPr="00D43EC5">
        <w:rPr>
          <w:rFonts w:cs="Times New Roman"/>
          <w:i/>
          <w:sz w:val="24"/>
          <w:szCs w:val="24"/>
        </w:rPr>
        <w:t xml:space="preserve">kötelező </w:t>
      </w:r>
      <w:r w:rsidR="003D2DED" w:rsidRPr="00D43EC5">
        <w:rPr>
          <w:rFonts w:cs="Times New Roman"/>
          <w:i/>
          <w:sz w:val="24"/>
          <w:szCs w:val="24"/>
        </w:rPr>
        <w:t>feladatellátás kiadásait 100 %-ban.</w:t>
      </w:r>
      <w:r w:rsidR="00D43EC5" w:rsidRPr="00D43EC5">
        <w:rPr>
          <w:rFonts w:cs="Times New Roman"/>
          <w:i/>
          <w:sz w:val="24"/>
          <w:szCs w:val="24"/>
        </w:rPr>
        <w:t xml:space="preserve"> </w:t>
      </w:r>
    </w:p>
    <w:p w:rsidR="005814BA" w:rsidRPr="00D43EC5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  <w:r w:rsidRPr="00D43EC5">
        <w:rPr>
          <w:rFonts w:cs="Times New Roman"/>
          <w:i/>
          <w:sz w:val="24"/>
          <w:szCs w:val="24"/>
        </w:rPr>
        <w:t>A vállalt kötelezettségek teljesítése és a rendelkezésre álló források közötti egyensúly biztosítása megtörtént.</w:t>
      </w:r>
    </w:p>
    <w:p w:rsidR="005814BA" w:rsidRPr="00D43EC5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D43EC5" w:rsidRDefault="00D43EC5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Lébény, </w:t>
      </w:r>
      <w:r w:rsidR="00D43EC5">
        <w:rPr>
          <w:rFonts w:cs="Times New Roman"/>
          <w:sz w:val="24"/>
          <w:szCs w:val="24"/>
        </w:rPr>
        <w:t>2015. április 14.</w:t>
      </w: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Kovács Gábor</w:t>
      </w:r>
      <w:r w:rsidR="007B790B">
        <w:rPr>
          <w:rFonts w:cs="Times New Roman"/>
          <w:sz w:val="24"/>
          <w:szCs w:val="24"/>
        </w:rPr>
        <w:t xml:space="preserve"> </w:t>
      </w:r>
      <w:proofErr w:type="spellStart"/>
      <w:r w:rsidR="007B790B">
        <w:rPr>
          <w:rFonts w:cs="Times New Roman"/>
          <w:sz w:val="24"/>
          <w:szCs w:val="24"/>
        </w:rPr>
        <w:t>sk</w:t>
      </w:r>
      <w:proofErr w:type="spellEnd"/>
      <w:r w:rsidR="007B790B">
        <w:rPr>
          <w:rFonts w:cs="Times New Roman"/>
          <w:sz w:val="24"/>
          <w:szCs w:val="24"/>
        </w:rPr>
        <w:t>.</w:t>
      </w: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proofErr w:type="gramStart"/>
      <w:r>
        <w:rPr>
          <w:rFonts w:cs="Times New Roman"/>
          <w:sz w:val="24"/>
          <w:szCs w:val="24"/>
        </w:rPr>
        <w:t>polgármester</w:t>
      </w:r>
      <w:proofErr w:type="gramEnd"/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3D2DED" w:rsidRDefault="003D2DED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5814BA" w:rsidRDefault="005814BA" w:rsidP="00D43EC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Dr Tóth Tünde</w:t>
      </w:r>
      <w:r w:rsidR="007B790B">
        <w:rPr>
          <w:rFonts w:cs="Times New Roman"/>
          <w:sz w:val="24"/>
          <w:szCs w:val="24"/>
        </w:rPr>
        <w:t xml:space="preserve"> </w:t>
      </w:r>
      <w:proofErr w:type="spellStart"/>
      <w:r w:rsidR="007B790B">
        <w:rPr>
          <w:rFonts w:cs="Times New Roman"/>
          <w:sz w:val="24"/>
          <w:szCs w:val="24"/>
        </w:rPr>
        <w:t>sk</w:t>
      </w:r>
      <w:proofErr w:type="spellEnd"/>
      <w:r w:rsidR="007B790B">
        <w:rPr>
          <w:rFonts w:cs="Times New Roman"/>
          <w:sz w:val="24"/>
          <w:szCs w:val="24"/>
        </w:rPr>
        <w:t>.</w:t>
      </w:r>
    </w:p>
    <w:p w:rsidR="00210CE9" w:rsidRDefault="005814BA" w:rsidP="00544A5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proofErr w:type="gramStart"/>
      <w:r w:rsidR="00544A54">
        <w:rPr>
          <w:rFonts w:cs="Times New Roman"/>
          <w:sz w:val="24"/>
          <w:szCs w:val="24"/>
        </w:rPr>
        <w:t>jegyző</w:t>
      </w:r>
      <w:bookmarkStart w:id="0" w:name="_GoBack"/>
      <w:bookmarkEnd w:id="0"/>
      <w:proofErr w:type="gramEnd"/>
    </w:p>
    <w:p w:rsidR="00210CE9" w:rsidRPr="002D634B" w:rsidRDefault="00210CE9" w:rsidP="00210CE9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lastRenderedPageBreak/>
        <w:t>Lébény Város Önkormányzat Képviselő-testületének</w:t>
      </w:r>
    </w:p>
    <w:p w:rsidR="00210CE9" w:rsidRPr="002D634B" w:rsidRDefault="00210CE9" w:rsidP="00210CE9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t xml:space="preserve"> ...</w:t>
      </w:r>
      <w:r w:rsidRPr="002D634B">
        <w:rPr>
          <w:rFonts w:cs="Times New Roman"/>
          <w:b/>
          <w:color w:val="000000"/>
          <w:sz w:val="28"/>
          <w:szCs w:val="28"/>
        </w:rPr>
        <w:t>/2015 (</w:t>
      </w:r>
      <w:proofErr w:type="gramStart"/>
      <w:r w:rsidRPr="002D634B">
        <w:rPr>
          <w:rFonts w:cs="Times New Roman"/>
          <w:b/>
          <w:color w:val="000000"/>
          <w:sz w:val="28"/>
          <w:szCs w:val="28"/>
        </w:rPr>
        <w:t>…...</w:t>
      </w:r>
      <w:proofErr w:type="gramEnd"/>
      <w:r w:rsidRPr="002D634B">
        <w:rPr>
          <w:rFonts w:cs="Times New Roman"/>
          <w:b/>
          <w:color w:val="000000"/>
          <w:sz w:val="28"/>
          <w:szCs w:val="28"/>
        </w:rPr>
        <w:t xml:space="preserve">)  önkormányzati </w:t>
      </w:r>
      <w:r w:rsidRPr="002D634B">
        <w:rPr>
          <w:rFonts w:cs="Times New Roman"/>
          <w:b/>
          <w:sz w:val="28"/>
          <w:szCs w:val="28"/>
        </w:rPr>
        <w:t xml:space="preserve">rendelete </w:t>
      </w:r>
    </w:p>
    <w:p w:rsidR="00210CE9" w:rsidRPr="002D634B" w:rsidRDefault="00210CE9" w:rsidP="00210CE9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t xml:space="preserve">Lébény Város Önkormányzat </w:t>
      </w:r>
    </w:p>
    <w:p w:rsidR="00210CE9" w:rsidRPr="002D634B" w:rsidRDefault="00210CE9" w:rsidP="00210CE9">
      <w:pPr>
        <w:pStyle w:val="Szvegtrzs"/>
        <w:spacing w:after="0"/>
        <w:jc w:val="center"/>
        <w:rPr>
          <w:rFonts w:cs="Times New Roman"/>
          <w:b/>
          <w:sz w:val="28"/>
          <w:szCs w:val="28"/>
        </w:rPr>
      </w:pPr>
      <w:r w:rsidRPr="002D634B">
        <w:rPr>
          <w:rFonts w:cs="Times New Roman"/>
          <w:b/>
          <w:sz w:val="28"/>
          <w:szCs w:val="28"/>
        </w:rPr>
        <w:t>2014</w:t>
      </w:r>
      <w:r>
        <w:rPr>
          <w:rFonts w:cs="Times New Roman"/>
          <w:b/>
          <w:sz w:val="28"/>
          <w:szCs w:val="28"/>
        </w:rPr>
        <w:t>. évi költségvetési</w:t>
      </w:r>
      <w:r w:rsidRPr="002D634B">
        <w:rPr>
          <w:rFonts w:cs="Times New Roman"/>
          <w:b/>
          <w:sz w:val="28"/>
          <w:szCs w:val="28"/>
        </w:rPr>
        <w:t xml:space="preserve"> zárszámadásáról</w:t>
      </w:r>
    </w:p>
    <w:p w:rsidR="00210CE9" w:rsidRPr="008E234D" w:rsidRDefault="00210CE9" w:rsidP="00210CE9">
      <w:pPr>
        <w:pStyle w:val="Szvegtrzs"/>
        <w:spacing w:after="0"/>
        <w:jc w:val="center"/>
        <w:rPr>
          <w:rFonts w:cs="Times New Roman"/>
          <w:b/>
        </w:rPr>
      </w:pPr>
    </w:p>
    <w:p w:rsidR="00210CE9" w:rsidRPr="008E234D" w:rsidRDefault="00210CE9" w:rsidP="00210CE9">
      <w:pPr>
        <w:pStyle w:val="Szvegtrzs"/>
        <w:spacing w:after="0"/>
        <w:jc w:val="center"/>
        <w:rPr>
          <w:rFonts w:cs="Times New Roman"/>
        </w:rPr>
      </w:pPr>
    </w:p>
    <w:p w:rsidR="00210CE9" w:rsidRPr="008E234D" w:rsidRDefault="00210CE9" w:rsidP="00210CE9">
      <w:pPr>
        <w:pStyle w:val="Szvegtrzs"/>
        <w:spacing w:after="200"/>
        <w:jc w:val="both"/>
        <w:rPr>
          <w:rFonts w:cs="Times New Roman"/>
        </w:rPr>
      </w:pPr>
      <w:r w:rsidRPr="008E234D">
        <w:rPr>
          <w:rFonts w:cs="Times New Roman"/>
        </w:rPr>
        <w:t>Lébény Város Önkormányzatának Képviselő-testülete az Alaptörvény 32. cikk (2) bekezdésében meghatározott eredeti jogalkotói hatáskörében, az Alaptörvény 32. cikk (1) bekezdés f) pontjában meghatározott feladatkörében eljárva a következőket rendeli:</w:t>
      </w:r>
    </w:p>
    <w:p w:rsidR="00210CE9" w:rsidRPr="008E234D" w:rsidRDefault="00210CE9" w:rsidP="00210CE9">
      <w:pPr>
        <w:pStyle w:val="Szvegtrzs"/>
        <w:spacing w:after="0"/>
        <w:rPr>
          <w:rFonts w:cs="Times New Roman"/>
        </w:rPr>
      </w:pPr>
    </w:p>
    <w:p w:rsidR="00210CE9" w:rsidRPr="008E234D" w:rsidRDefault="00210CE9" w:rsidP="00210CE9">
      <w:pPr>
        <w:jc w:val="center"/>
        <w:rPr>
          <w:b/>
        </w:rPr>
      </w:pPr>
      <w:r w:rsidRPr="008E234D">
        <w:rPr>
          <w:b/>
        </w:rPr>
        <w:t>1.§</w:t>
      </w:r>
    </w:p>
    <w:p w:rsidR="00210CE9" w:rsidRDefault="00210CE9" w:rsidP="00210CE9">
      <w:pPr>
        <w:jc w:val="center"/>
        <w:rPr>
          <w:b/>
        </w:rPr>
      </w:pPr>
      <w:r w:rsidRPr="008E234D">
        <w:rPr>
          <w:b/>
        </w:rPr>
        <w:t>A rendelet hatálya</w:t>
      </w:r>
    </w:p>
    <w:p w:rsidR="00210CE9" w:rsidRPr="008E234D" w:rsidRDefault="00210CE9" w:rsidP="00210CE9">
      <w:pPr>
        <w:jc w:val="center"/>
        <w:rPr>
          <w:b/>
        </w:rPr>
      </w:pPr>
    </w:p>
    <w:p w:rsidR="00210CE9" w:rsidRDefault="00210CE9" w:rsidP="00210CE9">
      <w:pPr>
        <w:pStyle w:val="Szvegtrzs"/>
        <w:jc w:val="both"/>
        <w:rPr>
          <w:sz w:val="22"/>
          <w:szCs w:val="22"/>
        </w:rPr>
      </w:pPr>
      <w:r w:rsidRPr="008E234D">
        <w:t xml:space="preserve">A rendelet hatálya a képviselő-testületre, annak bizottságaira és az önkormányzati hivatalra </w:t>
      </w:r>
      <w:r>
        <w:t xml:space="preserve">és az </w:t>
      </w:r>
      <w:r>
        <w:rPr>
          <w:sz w:val="22"/>
          <w:szCs w:val="22"/>
        </w:rPr>
        <w:t>önkormányzat irányítása alá tartozó költségvetési szervekre terjed ki.</w:t>
      </w:r>
    </w:p>
    <w:p w:rsidR="00210CE9" w:rsidRDefault="00210CE9" w:rsidP="00210CE9">
      <w:pPr>
        <w:jc w:val="center"/>
        <w:rPr>
          <w:b/>
        </w:rPr>
      </w:pPr>
    </w:p>
    <w:p w:rsidR="00210CE9" w:rsidRPr="008E234D" w:rsidRDefault="00210CE9" w:rsidP="00210CE9">
      <w:pPr>
        <w:jc w:val="center"/>
        <w:rPr>
          <w:b/>
        </w:rPr>
      </w:pPr>
      <w:r w:rsidRPr="008E234D">
        <w:rPr>
          <w:b/>
        </w:rPr>
        <w:t xml:space="preserve">2.§ </w:t>
      </w:r>
    </w:p>
    <w:p w:rsidR="00210CE9" w:rsidRPr="008E234D" w:rsidRDefault="00210CE9" w:rsidP="00210CE9">
      <w:pPr>
        <w:jc w:val="center"/>
        <w:rPr>
          <w:b/>
        </w:rPr>
      </w:pPr>
      <w:r w:rsidRPr="008E234D">
        <w:rPr>
          <w:b/>
        </w:rPr>
        <w:t>Az Önkormányzat és költségvetési szervei 2014. évi költségvetésének teljesítése.</w:t>
      </w:r>
    </w:p>
    <w:p w:rsidR="00210CE9" w:rsidRPr="008E234D" w:rsidRDefault="00210CE9" w:rsidP="00210CE9">
      <w:pPr>
        <w:jc w:val="center"/>
        <w:rPr>
          <w:b/>
        </w:rPr>
      </w:pPr>
    </w:p>
    <w:p w:rsidR="00210CE9" w:rsidRPr="008E234D" w:rsidRDefault="00210CE9" w:rsidP="00210CE9">
      <w:pPr>
        <w:numPr>
          <w:ilvl w:val="0"/>
          <w:numId w:val="4"/>
        </w:numPr>
        <w:spacing w:after="0" w:line="240" w:lineRule="auto"/>
        <w:ind w:left="426" w:hanging="426"/>
        <w:jc w:val="both"/>
      </w:pPr>
      <w:r w:rsidRPr="008E234D">
        <w:t>A Képviselő-testület az Önkormányzat 2014. évi költségvetésének teljesítését</w:t>
      </w:r>
    </w:p>
    <w:p w:rsidR="00210CE9" w:rsidRPr="008E234D" w:rsidRDefault="00210CE9" w:rsidP="00210CE9">
      <w:pPr>
        <w:pStyle w:val="Szvegtrzs"/>
        <w:tabs>
          <w:tab w:val="left" w:pos="2835"/>
          <w:tab w:val="right" w:pos="6804"/>
        </w:tabs>
        <w:spacing w:after="0"/>
        <w:jc w:val="center"/>
        <w:rPr>
          <w:b/>
        </w:rPr>
      </w:pPr>
      <w:r w:rsidRPr="008E234D">
        <w:rPr>
          <w:b/>
        </w:rPr>
        <w:t>509681 e Ft bevétellel</w:t>
      </w:r>
    </w:p>
    <w:p w:rsidR="00210CE9" w:rsidRPr="008E234D" w:rsidRDefault="00210CE9" w:rsidP="00210CE9">
      <w:pPr>
        <w:pStyle w:val="Szvegtrzs"/>
        <w:tabs>
          <w:tab w:val="left" w:pos="2835"/>
          <w:tab w:val="right" w:pos="6804"/>
        </w:tabs>
        <w:spacing w:after="0"/>
        <w:jc w:val="center"/>
        <w:rPr>
          <w:b/>
        </w:rPr>
      </w:pPr>
      <w:r w:rsidRPr="008E234D">
        <w:rPr>
          <w:b/>
        </w:rPr>
        <w:t>408734 e Ft kiadással</w:t>
      </w:r>
    </w:p>
    <w:p w:rsidR="00210CE9" w:rsidRPr="008E234D" w:rsidRDefault="00210CE9" w:rsidP="00210CE9">
      <w:pPr>
        <w:pStyle w:val="Szvegtrzs"/>
        <w:tabs>
          <w:tab w:val="left" w:pos="2835"/>
          <w:tab w:val="right" w:pos="6804"/>
        </w:tabs>
        <w:spacing w:after="0"/>
        <w:jc w:val="both"/>
      </w:pPr>
      <w:proofErr w:type="gramStart"/>
      <w:r w:rsidRPr="008E234D">
        <w:t>hagyja</w:t>
      </w:r>
      <w:proofErr w:type="gramEnd"/>
      <w:r w:rsidRPr="008E234D">
        <w:t xml:space="preserve"> jóvá. </w:t>
      </w:r>
    </w:p>
    <w:p w:rsidR="00210CE9" w:rsidRPr="008E234D" w:rsidRDefault="00210CE9" w:rsidP="00210CE9">
      <w:pPr>
        <w:tabs>
          <w:tab w:val="left" w:pos="3686"/>
        </w:tabs>
        <w:jc w:val="both"/>
      </w:pPr>
    </w:p>
    <w:p w:rsidR="00210CE9" w:rsidRPr="008E234D" w:rsidRDefault="00210CE9" w:rsidP="00210CE9">
      <w:pPr>
        <w:pStyle w:val="Szvegtrzs"/>
        <w:spacing w:after="0"/>
        <w:jc w:val="both"/>
      </w:pPr>
      <w:r w:rsidRPr="008E234D">
        <w:t xml:space="preserve">(2) </w:t>
      </w:r>
      <w:r>
        <w:t xml:space="preserve">A </w:t>
      </w:r>
      <w:r w:rsidRPr="008E234D">
        <w:t xml:space="preserve">2014. évi költségvetési beszámoló pénzügyi </w:t>
      </w:r>
      <w:r>
        <w:t xml:space="preserve">mérlegét az 1. számú mellékletnek megfelelően fogadja el. </w:t>
      </w:r>
    </w:p>
    <w:p w:rsidR="00210CE9" w:rsidRPr="008E234D" w:rsidRDefault="00210CE9" w:rsidP="00210CE9">
      <w:pPr>
        <w:pStyle w:val="Szvegtrzs"/>
        <w:spacing w:after="0"/>
        <w:jc w:val="both"/>
      </w:pPr>
    </w:p>
    <w:p w:rsidR="00210CE9" w:rsidRPr="008E234D" w:rsidRDefault="00210CE9" w:rsidP="00210CE9">
      <w:pPr>
        <w:jc w:val="center"/>
        <w:rPr>
          <w:b/>
        </w:rPr>
      </w:pPr>
    </w:p>
    <w:p w:rsidR="00210CE9" w:rsidRPr="008E234D" w:rsidRDefault="00210CE9" w:rsidP="00210CE9">
      <w:pPr>
        <w:jc w:val="center"/>
        <w:rPr>
          <w:b/>
        </w:rPr>
      </w:pPr>
      <w:r w:rsidRPr="008E234D">
        <w:rPr>
          <w:b/>
        </w:rPr>
        <w:t>3. §</w:t>
      </w:r>
    </w:p>
    <w:p w:rsidR="00210CE9" w:rsidRPr="008E234D" w:rsidRDefault="00210CE9" w:rsidP="00210CE9">
      <w:pPr>
        <w:jc w:val="center"/>
        <w:rPr>
          <w:b/>
        </w:rPr>
      </w:pPr>
    </w:p>
    <w:p w:rsidR="00210CE9" w:rsidRDefault="00210CE9" w:rsidP="00210CE9">
      <w:pPr>
        <w:jc w:val="both"/>
      </w:pPr>
      <w:r w:rsidRPr="008E234D">
        <w:t>A Képviselő-testület az Önkormányzat 2014. évi zárszámadását részletesen a következők szerint fogadja el:</w:t>
      </w:r>
    </w:p>
    <w:p w:rsidR="00210CE9" w:rsidRPr="008E234D" w:rsidRDefault="00210CE9" w:rsidP="00210CE9">
      <w:pPr>
        <w:jc w:val="both"/>
      </w:pP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 xml:space="preserve">2014. évi költségvetési </w:t>
      </w:r>
      <w:r>
        <w:t xml:space="preserve">beszámoló bevételeit és kiadásait a 2.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 w:rsidRPr="008E234D">
        <w:t xml:space="preserve"> </w:t>
      </w:r>
      <w:r>
        <w:t xml:space="preserve">A </w:t>
      </w:r>
      <w:r w:rsidRPr="008E234D">
        <w:t xml:space="preserve">2014. évi költségvetési beszámoló </w:t>
      </w:r>
      <w:r>
        <w:t>ö</w:t>
      </w:r>
      <w:r w:rsidRPr="008E234D">
        <w:t>nkormányzat</w:t>
      </w:r>
      <w:r>
        <w:t>i</w:t>
      </w:r>
      <w:r w:rsidRPr="008E234D">
        <w:t xml:space="preserve"> bevételei</w:t>
      </w:r>
      <w:r>
        <w:t xml:space="preserve">t a 3.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 w:rsidRPr="008E234D">
        <w:t xml:space="preserve"> </w:t>
      </w:r>
      <w:r>
        <w:t xml:space="preserve">A </w:t>
      </w:r>
      <w:r w:rsidRPr="008E234D">
        <w:t xml:space="preserve">2014. évi költségvetési beszámoló </w:t>
      </w:r>
      <w:r>
        <w:t>ö</w:t>
      </w:r>
      <w:r w:rsidRPr="008E234D">
        <w:t>nkormányzat</w:t>
      </w:r>
      <w:r>
        <w:t>i</w:t>
      </w:r>
      <w:r w:rsidRPr="008E234D">
        <w:t xml:space="preserve"> kiadásai</w:t>
      </w:r>
      <w:r>
        <w:t xml:space="preserve">t a 4.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lastRenderedPageBreak/>
        <w:t>A</w:t>
      </w:r>
      <w:r w:rsidRPr="008E234D">
        <w:t xml:space="preserve"> költségvetési szervek bevételei</w:t>
      </w:r>
      <w:r>
        <w:t xml:space="preserve">t az 5.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költségvetési szervek kiadásai</w:t>
      </w:r>
      <w:r>
        <w:t xml:space="preserve">t a 6.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</w:t>
      </w:r>
      <w:r w:rsidRPr="008E234D">
        <w:t>z önkormányzat és költségvetési szerveinek létszám adatai</w:t>
      </w:r>
      <w:r>
        <w:t xml:space="preserve">t a 7.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beszámoló felhalmozási kiadásai</w:t>
      </w:r>
      <w:r>
        <w:t>t a 8. a számú mellékletnek megfelelően hagyja jóvá.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beszámoló költségvetési intézmények felhalmozási kiadásai</w:t>
      </w:r>
      <w:r>
        <w:t>t a 8</w:t>
      </w:r>
      <w:proofErr w:type="gramStart"/>
      <w:r>
        <w:t>.b</w:t>
      </w:r>
      <w:proofErr w:type="gramEnd"/>
      <w:r>
        <w:t xml:space="preserve">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beszámoló önkormányzat</w:t>
      </w:r>
      <w:r>
        <w:t>i</w:t>
      </w:r>
      <w:r w:rsidRPr="008E234D">
        <w:t xml:space="preserve"> személyi és munkaadót terhelő járulékai</w:t>
      </w:r>
      <w:r>
        <w:t>t a 9</w:t>
      </w:r>
      <w:proofErr w:type="gramStart"/>
      <w:r>
        <w:t>.a</w:t>
      </w:r>
      <w:proofErr w:type="gramEnd"/>
      <w:r>
        <w:t xml:space="preserve">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ind w:left="426" w:firstLine="0"/>
        <w:jc w:val="both"/>
      </w:pPr>
      <w:r>
        <w:t xml:space="preserve">A </w:t>
      </w:r>
      <w:r w:rsidRPr="008E234D">
        <w:t xml:space="preserve">2014. évi költségvetési beszámoló </w:t>
      </w:r>
      <w:r>
        <w:t>önkormányzati dologi kiadásait a 9</w:t>
      </w:r>
      <w:proofErr w:type="gramStart"/>
      <w:r>
        <w:t>.b</w:t>
      </w:r>
      <w:proofErr w:type="gramEnd"/>
      <w:r>
        <w:t xml:space="preserve">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</w:t>
      </w:r>
      <w:r w:rsidRPr="008E234D">
        <w:t xml:space="preserve"> 2014. évi költségvetési beszámoló </w:t>
      </w:r>
      <w:r>
        <w:t xml:space="preserve">szociális kiadásait a 10.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 xml:space="preserve">2014. évi költségvetési beszámoló </w:t>
      </w:r>
      <w:r>
        <w:t xml:space="preserve">véglegesen átadott pénzeszközeit a 11.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beszámoló adósságot keletkeztető ügyletei</w:t>
      </w:r>
      <w:r>
        <w:t xml:space="preserve">t a 12.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 xml:space="preserve">2014. évi költségvetési beszámoló </w:t>
      </w:r>
      <w:r>
        <w:t xml:space="preserve">saját bevételeit a 13.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Az </w:t>
      </w:r>
      <w:r w:rsidRPr="008E234D">
        <w:t>adatszolgáltatás</w:t>
      </w:r>
      <w:r>
        <w:t>t</w:t>
      </w:r>
      <w:r w:rsidRPr="008E234D">
        <w:t xml:space="preserve"> a tartozás állományról</w:t>
      </w:r>
      <w:r>
        <w:t xml:space="preserve"> a 14. számú mellékletnek megfelelően hagyja jóvá. </w:t>
      </w:r>
    </w:p>
    <w:p w:rsidR="00210CE9" w:rsidRPr="008E234D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 xml:space="preserve">2014. évi költségvetési beszámoló </w:t>
      </w:r>
      <w:r>
        <w:t>EU támogatásos projektjeit a 15. számú mellékletnek megfelelően hagyja jóvá.</w:t>
      </w:r>
    </w:p>
    <w:p w:rsidR="00210CE9" w:rsidRPr="008E234D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</w:t>
      </w:r>
      <w:r>
        <w:t xml:space="preserve"> beszámoló közvetett támogatásait a 16.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beszámoló többév</w:t>
      </w:r>
      <w:r>
        <w:t>es hatással járó kötelezettségeit a 17. számú mellékletnek megfelelően hagyja jóvá.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bes</w:t>
      </w:r>
      <w:r>
        <w:t xml:space="preserve">zámoló előirányzat felhasználását a 18.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költségvetési b</w:t>
      </w:r>
      <w:r>
        <w:t xml:space="preserve">eszámoló hitelállomány alakulását a 19.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>A</w:t>
      </w:r>
      <w:r w:rsidRPr="008E234D">
        <w:t xml:space="preserve"> 2014. évi költségvetési beszámoló állami támogatások</w:t>
      </w:r>
      <w:r>
        <w:t xml:space="preserve">at a 20.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mérleg</w:t>
      </w:r>
      <w:r>
        <w:t xml:space="preserve">ét a </w:t>
      </w:r>
      <w:r w:rsidRPr="008E234D">
        <w:t>21a) és 21b</w:t>
      </w:r>
      <w:r>
        <w:t xml:space="preserve">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eredmény kimutatás</w:t>
      </w:r>
      <w:r>
        <w:t xml:space="preserve">t a </w:t>
      </w:r>
      <w:r w:rsidRPr="008E234D">
        <w:t>22a) és 22b)</w:t>
      </w:r>
      <w:r>
        <w:t xml:space="preserve"> számú mellékletnek megfelelően hagyja jóvá. </w:t>
      </w:r>
    </w:p>
    <w:p w:rsidR="00210CE9" w:rsidRDefault="00210CE9" w:rsidP="00210CE9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</w:pPr>
      <w:r>
        <w:t xml:space="preserve">A </w:t>
      </w:r>
      <w:r w:rsidRPr="008E234D">
        <w:t>2014. évi maradvány kimutatás</w:t>
      </w:r>
      <w:r>
        <w:t xml:space="preserve">át a </w:t>
      </w:r>
      <w:r w:rsidRPr="008E234D">
        <w:t>23a) és 23b).</w:t>
      </w:r>
      <w:r>
        <w:t xml:space="preserve">. számú mellékletnek megfelelően hagyja jóvá. </w:t>
      </w:r>
    </w:p>
    <w:p w:rsidR="00210CE9" w:rsidRPr="008E234D" w:rsidRDefault="00210CE9" w:rsidP="00210CE9">
      <w:pPr>
        <w:jc w:val="both"/>
      </w:pPr>
    </w:p>
    <w:p w:rsidR="00210CE9" w:rsidRPr="008E234D" w:rsidRDefault="00210CE9" w:rsidP="00210CE9">
      <w:pPr>
        <w:pStyle w:val="Szvegtrzs"/>
        <w:spacing w:after="0"/>
        <w:jc w:val="both"/>
      </w:pPr>
    </w:p>
    <w:p w:rsidR="00210CE9" w:rsidRPr="008E234D" w:rsidRDefault="00210CE9" w:rsidP="00210CE9">
      <w:pPr>
        <w:pStyle w:val="Szvegtrzs"/>
        <w:spacing w:after="0"/>
        <w:ind w:left="900" w:hanging="360"/>
        <w:jc w:val="center"/>
      </w:pPr>
      <w:r>
        <w:rPr>
          <w:b/>
        </w:rPr>
        <w:t>3</w:t>
      </w:r>
      <w:r w:rsidRPr="008E234D">
        <w:rPr>
          <w:b/>
        </w:rPr>
        <w:t xml:space="preserve">. </w:t>
      </w:r>
      <w:r w:rsidRPr="008E234D">
        <w:t>§</w:t>
      </w:r>
    </w:p>
    <w:p w:rsidR="00210CE9" w:rsidRPr="008E234D" w:rsidRDefault="00210CE9" w:rsidP="00210CE9">
      <w:pPr>
        <w:pStyle w:val="Szvegtrzs"/>
        <w:spacing w:after="0"/>
      </w:pPr>
    </w:p>
    <w:p w:rsidR="00210CE9" w:rsidRPr="008E234D" w:rsidRDefault="00210CE9" w:rsidP="00210CE9">
      <w:pPr>
        <w:pStyle w:val="Szvegtrzs"/>
        <w:spacing w:after="0"/>
        <w:jc w:val="both"/>
      </w:pPr>
      <w:r w:rsidRPr="008E234D">
        <w:t>A költségvetés végrehajtásának 2014. évi fejlesztési, felújítási kiadásait a 8.</w:t>
      </w:r>
      <w:proofErr w:type="gramStart"/>
      <w:r w:rsidRPr="008E234D">
        <w:t>a</w:t>
      </w:r>
      <w:proofErr w:type="gramEnd"/>
      <w:r w:rsidRPr="008E234D">
        <w:t xml:space="preserve"> és 8.b számú melléklet szerint állapítja meg.</w:t>
      </w:r>
    </w:p>
    <w:p w:rsidR="00210CE9" w:rsidRPr="008E234D" w:rsidRDefault="00210CE9" w:rsidP="00210CE9">
      <w:pPr>
        <w:pStyle w:val="Szvegtrzs"/>
        <w:spacing w:after="0"/>
        <w:jc w:val="both"/>
      </w:pPr>
    </w:p>
    <w:p w:rsidR="00210CE9" w:rsidRPr="008E234D" w:rsidRDefault="00210CE9" w:rsidP="00210CE9">
      <w:pPr>
        <w:pStyle w:val="Szvegtrzs"/>
        <w:spacing w:after="0"/>
        <w:ind w:left="900" w:hanging="360"/>
        <w:jc w:val="center"/>
      </w:pPr>
      <w:r>
        <w:rPr>
          <w:b/>
        </w:rPr>
        <w:t>4</w:t>
      </w:r>
      <w:r w:rsidRPr="008E234D">
        <w:rPr>
          <w:b/>
        </w:rPr>
        <w:t xml:space="preserve">. </w:t>
      </w:r>
      <w:r w:rsidRPr="008E234D">
        <w:t>§</w:t>
      </w:r>
    </w:p>
    <w:p w:rsidR="00210CE9" w:rsidRPr="008E234D" w:rsidRDefault="00210CE9" w:rsidP="00210CE9">
      <w:pPr>
        <w:pStyle w:val="Szvegtrzs"/>
        <w:spacing w:after="0"/>
        <w:ind w:left="540"/>
        <w:rPr>
          <w:rFonts w:cs="Times New Roman"/>
        </w:rPr>
      </w:pPr>
    </w:p>
    <w:p w:rsidR="00210CE9" w:rsidRPr="008E234D" w:rsidRDefault="00210CE9" w:rsidP="00210CE9">
      <w:pPr>
        <w:pStyle w:val="Szvegtrzs"/>
        <w:spacing w:after="0"/>
        <w:jc w:val="both"/>
        <w:rPr>
          <w:rFonts w:cs="Times New Roman"/>
        </w:rPr>
      </w:pPr>
      <w:r w:rsidRPr="008E234D">
        <w:rPr>
          <w:rFonts w:cs="Times New Roman"/>
        </w:rPr>
        <w:t>(1) Ez a rendelet kihirdetése napját követő napon lép hatályba.</w:t>
      </w:r>
    </w:p>
    <w:p w:rsidR="00210CE9" w:rsidRPr="008E234D" w:rsidRDefault="00210CE9" w:rsidP="00210CE9">
      <w:pPr>
        <w:pStyle w:val="Szvegtrzs"/>
        <w:jc w:val="both"/>
        <w:rPr>
          <w:rFonts w:cs="Times New Roman"/>
        </w:rPr>
      </w:pPr>
      <w:r w:rsidRPr="008E234D">
        <w:rPr>
          <w:rFonts w:cs="Times New Roman"/>
        </w:rPr>
        <w:t xml:space="preserve">(2) Hatályát veszti Lébény Város Önkormányzat Képviselő-testületének 2/2014.(II.12.) rendelete Lébény Város Önkormányzat 2014. évi költségvetéséről. </w:t>
      </w:r>
    </w:p>
    <w:p w:rsidR="00210CE9" w:rsidRPr="008E234D" w:rsidRDefault="00210CE9" w:rsidP="00210CE9">
      <w:pPr>
        <w:pStyle w:val="Szvegtrzs"/>
        <w:spacing w:after="0"/>
        <w:jc w:val="both"/>
        <w:rPr>
          <w:rFonts w:cs="Times New Roman"/>
        </w:rPr>
      </w:pPr>
    </w:p>
    <w:p w:rsidR="00210CE9" w:rsidRPr="008E234D" w:rsidRDefault="00210CE9" w:rsidP="00210CE9">
      <w:pPr>
        <w:pStyle w:val="Szvegtrzs"/>
        <w:spacing w:after="0"/>
        <w:jc w:val="both"/>
        <w:rPr>
          <w:rFonts w:cs="Times New Roman"/>
        </w:rPr>
      </w:pPr>
    </w:p>
    <w:p w:rsidR="00210CE9" w:rsidRPr="008E234D" w:rsidRDefault="00210CE9" w:rsidP="00210CE9">
      <w:pPr>
        <w:pStyle w:val="Szvegtrzs"/>
        <w:spacing w:after="0"/>
        <w:jc w:val="both"/>
        <w:rPr>
          <w:rFonts w:cs="Times New Roman"/>
        </w:rPr>
      </w:pPr>
      <w:r w:rsidRPr="008E234D">
        <w:rPr>
          <w:rFonts w:cs="Times New Roman"/>
        </w:rPr>
        <w:tab/>
        <w:t xml:space="preserve">                 Kovács </w:t>
      </w:r>
      <w:proofErr w:type="gramStart"/>
      <w:r w:rsidRPr="008E234D">
        <w:rPr>
          <w:rFonts w:cs="Times New Roman"/>
        </w:rPr>
        <w:t>Gábor                                                              dr.</w:t>
      </w:r>
      <w:proofErr w:type="gramEnd"/>
      <w:r w:rsidRPr="008E234D">
        <w:rPr>
          <w:rFonts w:cs="Times New Roman"/>
        </w:rPr>
        <w:t xml:space="preserve"> Tóth Tünde</w:t>
      </w:r>
    </w:p>
    <w:p w:rsidR="00210CE9" w:rsidRPr="008E234D" w:rsidRDefault="00210CE9" w:rsidP="00210CE9">
      <w:pPr>
        <w:pStyle w:val="Szvegtrzs"/>
        <w:spacing w:after="0"/>
        <w:jc w:val="both"/>
        <w:rPr>
          <w:rFonts w:cs="Times New Roman"/>
        </w:rPr>
      </w:pPr>
      <w:r w:rsidRPr="008E234D">
        <w:rPr>
          <w:rFonts w:cs="Times New Roman"/>
        </w:rPr>
        <w:t xml:space="preserve">                             </w:t>
      </w:r>
      <w:proofErr w:type="gramStart"/>
      <w:r w:rsidRPr="008E234D">
        <w:rPr>
          <w:rFonts w:cs="Times New Roman"/>
        </w:rPr>
        <w:t>polgármester</w:t>
      </w:r>
      <w:proofErr w:type="gramEnd"/>
      <w:r w:rsidRPr="008E234D">
        <w:rPr>
          <w:rFonts w:cs="Times New Roman"/>
        </w:rPr>
        <w:t xml:space="preserve">                                                                         jegyző</w:t>
      </w:r>
    </w:p>
    <w:p w:rsidR="00210CE9" w:rsidRPr="008E234D" w:rsidRDefault="00210CE9" w:rsidP="00210CE9">
      <w:pPr>
        <w:rPr>
          <w:rFonts w:cs="Times New Roman"/>
        </w:rPr>
      </w:pPr>
    </w:p>
    <w:p w:rsidR="00210CE9" w:rsidRPr="008E234D" w:rsidRDefault="00210CE9" w:rsidP="00210CE9">
      <w:pPr>
        <w:rPr>
          <w:rFonts w:cs="Times New Roman"/>
        </w:rPr>
      </w:pPr>
      <w:r w:rsidRPr="008E234D">
        <w:rPr>
          <w:rFonts w:cs="Times New Roman"/>
        </w:rPr>
        <w:t xml:space="preserve">Kihirdetve: </w:t>
      </w:r>
    </w:p>
    <w:p w:rsidR="00210CE9" w:rsidRPr="008E234D" w:rsidRDefault="00210CE9" w:rsidP="00210CE9">
      <w:pPr>
        <w:rPr>
          <w:rFonts w:cs="Times New Roman"/>
        </w:rPr>
      </w:pPr>
    </w:p>
    <w:p w:rsidR="00210CE9" w:rsidRPr="008E234D" w:rsidRDefault="00210CE9" w:rsidP="00210CE9">
      <w:pPr>
        <w:rPr>
          <w:rFonts w:cs="Times New Roman"/>
        </w:rPr>
      </w:pPr>
    </w:p>
    <w:p w:rsidR="00210CE9" w:rsidRPr="008E234D" w:rsidRDefault="00210CE9" w:rsidP="00210CE9">
      <w:pPr>
        <w:rPr>
          <w:rFonts w:cs="Times New Roman"/>
        </w:rPr>
      </w:pPr>
      <w:r w:rsidRPr="008E234D">
        <w:rPr>
          <w:rFonts w:cs="Times New Roman"/>
        </w:rPr>
        <w:t>Lébény, 2015. április</w:t>
      </w:r>
      <w:proofErr w:type="gramStart"/>
      <w:r w:rsidRPr="008E234D">
        <w:rPr>
          <w:rFonts w:cs="Times New Roman"/>
        </w:rPr>
        <w:t>…..</w:t>
      </w:r>
      <w:proofErr w:type="gramEnd"/>
    </w:p>
    <w:p w:rsidR="00210CE9" w:rsidRPr="008E234D" w:rsidRDefault="00210CE9" w:rsidP="00210CE9">
      <w:pPr>
        <w:rPr>
          <w:rFonts w:cs="Times New Roman"/>
        </w:rPr>
      </w:pPr>
    </w:p>
    <w:p w:rsidR="00210CE9" w:rsidRPr="008E234D" w:rsidRDefault="00210CE9" w:rsidP="00210CE9">
      <w:pPr>
        <w:rPr>
          <w:rFonts w:cs="Times New Roman"/>
        </w:rPr>
      </w:pPr>
    </w:p>
    <w:p w:rsidR="00210CE9" w:rsidRPr="008E234D" w:rsidRDefault="00210CE9" w:rsidP="00210CE9">
      <w:pPr>
        <w:rPr>
          <w:rFonts w:cs="Times New Roman"/>
        </w:rPr>
      </w:pP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proofErr w:type="gramStart"/>
      <w:r w:rsidRPr="008E234D">
        <w:rPr>
          <w:rFonts w:cs="Times New Roman"/>
        </w:rPr>
        <w:t>dr.</w:t>
      </w:r>
      <w:proofErr w:type="gramEnd"/>
      <w:r w:rsidRPr="008E234D">
        <w:rPr>
          <w:rFonts w:cs="Times New Roman"/>
        </w:rPr>
        <w:t xml:space="preserve"> Tóth Tünde</w:t>
      </w:r>
    </w:p>
    <w:p w:rsidR="00210CE9" w:rsidRPr="00F47690" w:rsidRDefault="00210CE9" w:rsidP="00210CE9">
      <w:pPr>
        <w:rPr>
          <w:rFonts w:cs="Times New Roman"/>
        </w:rPr>
      </w:pP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</w:r>
      <w:r w:rsidRPr="008E234D">
        <w:rPr>
          <w:rFonts w:cs="Times New Roman"/>
        </w:rPr>
        <w:tab/>
        <w:t xml:space="preserve">        </w:t>
      </w:r>
      <w:proofErr w:type="gramStart"/>
      <w:r w:rsidRPr="008E234D">
        <w:rPr>
          <w:rFonts w:cs="Times New Roman"/>
        </w:rPr>
        <w:t>jegyző</w:t>
      </w:r>
      <w:proofErr w:type="gramEnd"/>
    </w:p>
    <w:p w:rsidR="00210CE9" w:rsidRDefault="00210CE9" w:rsidP="00544A5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sectPr w:rsidR="00210CE9" w:rsidSect="00656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A3110"/>
    <w:multiLevelType w:val="hybridMultilevel"/>
    <w:tmpl w:val="EA30E032"/>
    <w:lvl w:ilvl="0" w:tplc="3CE69C5C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4720D"/>
    <w:multiLevelType w:val="hybridMultilevel"/>
    <w:tmpl w:val="44DAAD9E"/>
    <w:lvl w:ilvl="0" w:tplc="599C11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953C45"/>
    <w:multiLevelType w:val="hybridMultilevel"/>
    <w:tmpl w:val="7E505528"/>
    <w:lvl w:ilvl="0" w:tplc="599C11E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DD063E4"/>
    <w:multiLevelType w:val="hybridMultilevel"/>
    <w:tmpl w:val="6DB8C16E"/>
    <w:lvl w:ilvl="0" w:tplc="040E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8C571F"/>
    <w:multiLevelType w:val="hybridMultilevel"/>
    <w:tmpl w:val="5F0A7C84"/>
    <w:lvl w:ilvl="0" w:tplc="3CE69C5C">
      <w:start w:val="1"/>
      <w:numFmt w:val="decimal"/>
      <w:lvlText w:val="(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6E89"/>
    <w:rsid w:val="00057B17"/>
    <w:rsid w:val="0006093E"/>
    <w:rsid w:val="000A59EF"/>
    <w:rsid w:val="000A6C32"/>
    <w:rsid w:val="000E5599"/>
    <w:rsid w:val="00105B14"/>
    <w:rsid w:val="00137CF2"/>
    <w:rsid w:val="00177834"/>
    <w:rsid w:val="0018678F"/>
    <w:rsid w:val="00210CE9"/>
    <w:rsid w:val="0024426E"/>
    <w:rsid w:val="002603EB"/>
    <w:rsid w:val="00264B57"/>
    <w:rsid w:val="00266E89"/>
    <w:rsid w:val="0028378B"/>
    <w:rsid w:val="003C5007"/>
    <w:rsid w:val="003D2DED"/>
    <w:rsid w:val="00403969"/>
    <w:rsid w:val="00415F3F"/>
    <w:rsid w:val="004466BD"/>
    <w:rsid w:val="004F21BE"/>
    <w:rsid w:val="00544A54"/>
    <w:rsid w:val="005814BA"/>
    <w:rsid w:val="00656486"/>
    <w:rsid w:val="0069452F"/>
    <w:rsid w:val="006D51C5"/>
    <w:rsid w:val="007B790B"/>
    <w:rsid w:val="008C05E1"/>
    <w:rsid w:val="009278D1"/>
    <w:rsid w:val="0095249D"/>
    <w:rsid w:val="00955481"/>
    <w:rsid w:val="00A01FA9"/>
    <w:rsid w:val="00A42677"/>
    <w:rsid w:val="00AA22F5"/>
    <w:rsid w:val="00AA3928"/>
    <w:rsid w:val="00AB4638"/>
    <w:rsid w:val="00AD226B"/>
    <w:rsid w:val="00AE2783"/>
    <w:rsid w:val="00B12513"/>
    <w:rsid w:val="00B1775E"/>
    <w:rsid w:val="00B23515"/>
    <w:rsid w:val="00B764F6"/>
    <w:rsid w:val="00BF0D1A"/>
    <w:rsid w:val="00D43EC5"/>
    <w:rsid w:val="00D540AB"/>
    <w:rsid w:val="00DD4423"/>
    <w:rsid w:val="00E12F97"/>
    <w:rsid w:val="00E14347"/>
    <w:rsid w:val="00E76F9E"/>
    <w:rsid w:val="00EB0342"/>
    <w:rsid w:val="00EC5639"/>
    <w:rsid w:val="00ED2C4C"/>
    <w:rsid w:val="00F36964"/>
    <w:rsid w:val="00F44C19"/>
    <w:rsid w:val="00F75445"/>
    <w:rsid w:val="00FE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648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77834"/>
    <w:pPr>
      <w:ind w:left="720"/>
      <w:contextualSpacing/>
    </w:pPr>
  </w:style>
  <w:style w:type="table" w:styleId="Rcsostblzat">
    <w:name w:val="Table Grid"/>
    <w:basedOn w:val="Normltblzat"/>
    <w:uiPriority w:val="59"/>
    <w:rsid w:val="00D54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">
    <w:name w:val="Body Text"/>
    <w:basedOn w:val="Norml"/>
    <w:link w:val="SzvegtrzsChar"/>
    <w:rsid w:val="00210CE9"/>
    <w:pPr>
      <w:widowControl w:val="0"/>
      <w:suppressAutoHyphens/>
      <w:spacing w:after="120" w:line="240" w:lineRule="auto"/>
    </w:pPr>
    <w:rPr>
      <w:rFonts w:eastAsia="SimSun" w:cs="Mangal"/>
      <w:kern w:val="1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210CE9"/>
    <w:rPr>
      <w:rFonts w:eastAsia="SimSun" w:cs="Mang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77834"/>
    <w:pPr>
      <w:ind w:left="720"/>
      <w:contextualSpacing/>
    </w:pPr>
  </w:style>
  <w:style w:type="table" w:styleId="Rcsostblzat">
    <w:name w:val="Table Grid"/>
    <w:basedOn w:val="Normltblzat"/>
    <w:uiPriority w:val="59"/>
    <w:rsid w:val="00D54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7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8C086-90D4-4C84-870B-B7FB8445F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1671</Words>
  <Characters>11534</Characters>
  <Application>Microsoft Office Word</Application>
  <DocSecurity>4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2015-05-13T13:24:00Z</dcterms:created>
  <dcterms:modified xsi:type="dcterms:W3CDTF">2015-05-13T13:24:00Z</dcterms:modified>
</cp:coreProperties>
</file>